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310" w:rsidRPr="00A66EA8" w:rsidRDefault="00E70310" w:rsidP="00EE4EA8">
      <w:pPr>
        <w:pStyle w:val="Heading9"/>
        <w:spacing w:before="0" w:line="240" w:lineRule="auto"/>
        <w:ind w:left="357"/>
        <w:jc w:val="center"/>
        <w:rPr>
          <w:rFonts w:ascii="Tahoma" w:hAnsi="Tahoma" w:cs="Tahoma"/>
          <w:spacing w:val="22"/>
          <w:sz w:val="20"/>
          <w:szCs w:val="20"/>
        </w:rPr>
      </w:pPr>
      <w:r w:rsidRPr="00A66EA8">
        <w:rPr>
          <w:rFonts w:ascii="Tahoma" w:hAnsi="Tahoma" w:cs="Tahoma"/>
          <w:sz w:val="20"/>
          <w:szCs w:val="20"/>
        </w:rPr>
        <w:t>ΠΡΩΤΟΚΟΛΛΟ Π</w:t>
      </w:r>
      <w:r w:rsidRPr="00A66EA8">
        <w:rPr>
          <w:rFonts w:ascii="Tahoma" w:hAnsi="Tahoma" w:cs="Tahoma"/>
          <w:spacing w:val="22"/>
          <w:sz w:val="20"/>
          <w:szCs w:val="20"/>
        </w:rPr>
        <w:t xml:space="preserve">ΕΡΙΟΔΙΚΗΣ ΔΗΛΩΣΗΣ ΔΑΠΑΝΩΝ ΤΟΥ ΑΙΤΗΜΑΤΟΣ ΠΛΗΡΩΜΗΣ </w:t>
      </w:r>
      <w:r>
        <w:rPr>
          <w:rFonts w:ascii="Tahoma" w:hAnsi="Tahoma" w:cs="Tahoma"/>
          <w:spacing w:val="22"/>
          <w:sz w:val="20"/>
          <w:szCs w:val="20"/>
        </w:rPr>
        <w:t xml:space="preserve">ΤΗΣ </w:t>
      </w:r>
      <w:r w:rsidRPr="00A66EA8">
        <w:rPr>
          <w:rFonts w:ascii="Tahoma" w:hAnsi="Tahoma" w:cs="Tahoma"/>
          <w:spacing w:val="22"/>
          <w:sz w:val="20"/>
          <w:szCs w:val="20"/>
        </w:rPr>
        <w:t>__/__/_ ΤΟΥ Ε.Π.</w:t>
      </w:r>
      <w:r>
        <w:rPr>
          <w:rFonts w:ascii="Tahoma" w:hAnsi="Tahoma" w:cs="Tahoma"/>
          <w:spacing w:val="22"/>
          <w:sz w:val="20"/>
          <w:szCs w:val="20"/>
        </w:rPr>
        <w:t xml:space="preserve"> ………………</w:t>
      </w:r>
    </w:p>
    <w:tbl>
      <w:tblPr>
        <w:tblpPr w:leftFromText="180" w:rightFromText="180" w:vertAnchor="text" w:horzAnchor="margin" w:tblpX="-1203" w:tblpY="92"/>
        <w:tblW w:w="10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5842"/>
        <w:gridCol w:w="1099"/>
        <w:gridCol w:w="993"/>
        <w:gridCol w:w="2445"/>
      </w:tblGrid>
      <w:tr w:rsidR="00E70310" w:rsidRPr="00AA7A03" w:rsidTr="000D0B04">
        <w:tc>
          <w:tcPr>
            <w:tcW w:w="539" w:type="dxa"/>
            <w:tcBorders>
              <w:top w:val="double" w:sz="4" w:space="0" w:color="auto"/>
              <w:left w:val="double" w:sz="4" w:space="0" w:color="auto"/>
            </w:tcBorders>
            <w:vAlign w:val="center"/>
          </w:tcPr>
          <w:p w:rsidR="00E70310" w:rsidRPr="00355DE7" w:rsidRDefault="00E70310" w:rsidP="004D297F">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double" w:sz="4" w:space="0" w:color="auto"/>
            </w:tcBorders>
            <w:vAlign w:val="center"/>
          </w:tcPr>
          <w:p w:rsidR="00E70310" w:rsidRPr="00355DE7" w:rsidRDefault="00E70310" w:rsidP="00524365">
            <w:pPr>
              <w:spacing w:before="60" w:after="60" w:line="240" w:lineRule="auto"/>
              <w:ind w:left="57" w:right="113"/>
              <w:jc w:val="left"/>
              <w:rPr>
                <w:rFonts w:ascii="Tahoma" w:hAnsi="Tahoma" w:cs="Tahoma"/>
                <w:sz w:val="18"/>
                <w:szCs w:val="18"/>
              </w:rPr>
            </w:pPr>
            <w:r w:rsidRPr="00355DE7">
              <w:rPr>
                <w:rFonts w:ascii="Tahoma" w:hAnsi="Tahoma" w:cs="Tahoma"/>
                <w:sz w:val="18"/>
                <w:szCs w:val="18"/>
              </w:rPr>
              <w:t xml:space="preserve">Οι δαπάνες οι οποίες έχουν γίνει αποδεκτές από </w:t>
            </w:r>
            <w:r w:rsidRPr="00AA7A03">
              <w:rPr>
                <w:rFonts w:ascii="Tahoma" w:hAnsi="Tahoma" w:cs="Tahoma"/>
                <w:sz w:val="18"/>
                <w:szCs w:val="18"/>
              </w:rPr>
              <w:t>“</w:t>
            </w:r>
            <w:r w:rsidRPr="00355DE7">
              <w:rPr>
                <w:rFonts w:ascii="Tahoma" w:hAnsi="Tahoma" w:cs="Tahoma"/>
                <w:sz w:val="18"/>
                <w:szCs w:val="18"/>
              </w:rPr>
              <w:t>……. Δ.Α/ ΕΦΔ</w:t>
            </w:r>
            <w:r>
              <w:rPr>
                <w:rFonts w:ascii="Tahoma" w:hAnsi="Tahoma" w:cs="Tahoma"/>
                <w:sz w:val="18"/>
                <w:szCs w:val="18"/>
              </w:rPr>
              <w:t>…</w:t>
            </w:r>
            <w:r w:rsidRPr="00AA7A03">
              <w:rPr>
                <w:rFonts w:ascii="Tahoma" w:hAnsi="Tahoma" w:cs="Tahoma"/>
                <w:sz w:val="18"/>
                <w:szCs w:val="18"/>
              </w:rPr>
              <w:t>”</w:t>
            </w:r>
            <w:r w:rsidRPr="00355DE7">
              <w:rPr>
                <w:rFonts w:ascii="Tahoma" w:hAnsi="Tahoma" w:cs="Tahoma"/>
                <w:sz w:val="18"/>
                <w:szCs w:val="18"/>
              </w:rPr>
              <w:t xml:space="preserve">, είναι πραγματικές και έχουν πραγματοποιηθεί εντός της επιλέξιμης περιόδου, όπως ορίζεται στην </w:t>
            </w:r>
            <w:r w:rsidRPr="009D6F2E">
              <w:rPr>
                <w:rFonts w:ascii="Tahoma" w:hAnsi="Tahoma" w:cs="Tahoma"/>
                <w:sz w:val="18"/>
                <w:szCs w:val="18"/>
              </w:rPr>
              <w:t>απόφαση του Επιχειρησιακού Προγράμματος</w:t>
            </w:r>
            <w:r w:rsidR="00534259">
              <w:rPr>
                <w:rFonts w:ascii="Tahoma" w:hAnsi="Tahoma" w:cs="Tahoma"/>
                <w:sz w:val="18"/>
                <w:szCs w:val="18"/>
              </w:rPr>
              <w:t>;</w:t>
            </w:r>
          </w:p>
        </w:tc>
        <w:tc>
          <w:tcPr>
            <w:tcW w:w="1099" w:type="dxa"/>
            <w:tcBorders>
              <w:top w:val="double" w:sz="4" w:space="0" w:color="auto"/>
            </w:tcBorders>
            <w:vAlign w:val="center"/>
          </w:tcPr>
          <w:p w:rsidR="00E70310" w:rsidRPr="00355DE7" w:rsidRDefault="00E70310" w:rsidP="004D297F">
            <w:pPr>
              <w:pStyle w:val="Heading1"/>
              <w:spacing w:before="60" w:after="60" w:line="240" w:lineRule="auto"/>
              <w:jc w:val="center"/>
              <w:rPr>
                <w:rFonts w:ascii="Tahoma" w:hAnsi="Tahoma" w:cs="Tahoma"/>
                <w:b w:val="0"/>
                <w:sz w:val="18"/>
                <w:szCs w:val="18"/>
              </w:rPr>
            </w:pPr>
            <w:r w:rsidRPr="00355DE7">
              <w:rPr>
                <w:rFonts w:ascii="Tahoma" w:hAnsi="Tahoma" w:cs="Tahoma"/>
                <w:b w:val="0"/>
                <w:bCs w:val="0"/>
                <w:sz w:val="18"/>
                <w:szCs w:val="18"/>
              </w:rPr>
              <w:t>Ναι</w:t>
            </w:r>
          </w:p>
          <w:p w:rsidR="00E70310" w:rsidRPr="00355DE7" w:rsidRDefault="00E70310" w:rsidP="004D297F">
            <w:pPr>
              <w:pStyle w:val="Heading1"/>
              <w:spacing w:before="60" w:after="60" w:line="240" w:lineRule="auto"/>
              <w:jc w:val="center"/>
              <w:rPr>
                <w:rFonts w:ascii="Tahoma" w:hAnsi="Tahoma" w:cs="Tahoma"/>
                <w:b w:val="0"/>
                <w:bCs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double" w:sz="4" w:space="0" w:color="auto"/>
            </w:tcBorders>
            <w:vAlign w:val="center"/>
          </w:tcPr>
          <w:p w:rsidR="00E70310" w:rsidRPr="00355DE7" w:rsidRDefault="00E70310" w:rsidP="004D297F">
            <w:pPr>
              <w:pStyle w:val="Heading1"/>
              <w:spacing w:before="60" w:after="60" w:line="240" w:lineRule="auto"/>
              <w:jc w:val="center"/>
              <w:rPr>
                <w:rFonts w:ascii="Tahoma" w:hAnsi="Tahoma" w:cs="Tahoma"/>
                <w:b w:val="0"/>
                <w:bCs w:val="0"/>
                <w:sz w:val="18"/>
                <w:szCs w:val="18"/>
              </w:rPr>
            </w:pPr>
            <w:r w:rsidRPr="00355DE7">
              <w:rPr>
                <w:rFonts w:ascii="Tahoma" w:hAnsi="Tahoma" w:cs="Tahoma"/>
                <w:b w:val="0"/>
                <w:bCs w:val="0"/>
                <w:sz w:val="18"/>
                <w:szCs w:val="18"/>
              </w:rPr>
              <w:t>Όχι</w:t>
            </w:r>
          </w:p>
          <w:p w:rsidR="00E70310" w:rsidRPr="00AA7A03" w:rsidRDefault="00E70310" w:rsidP="004D297F">
            <w:pPr>
              <w:spacing w:before="60" w:after="60" w:line="240" w:lineRule="auto"/>
              <w:jc w:val="center"/>
              <w:rPr>
                <w:rFonts w:ascii="Tahoma" w:hAnsi="Tahoma" w:cs="Tahoma"/>
                <w:sz w:val="18"/>
                <w:szCs w:val="18"/>
              </w:rPr>
            </w:pPr>
            <w:r w:rsidRPr="00AA7A03">
              <w:rPr>
                <w:rFonts w:ascii="Tahoma" w:hAnsi="Tahoma" w:cs="Tahoma"/>
                <w:sz w:val="18"/>
                <w:szCs w:val="18"/>
              </w:rPr>
              <w:fldChar w:fldCharType="begin">
                <w:ffData>
                  <w:name w:val=""/>
                  <w:enabled/>
                  <w:calcOnExit w:val="0"/>
                  <w:checkBox>
                    <w:sizeAuto/>
                    <w:default w:val="0"/>
                  </w:checkBox>
                </w:ffData>
              </w:fldChar>
            </w:r>
            <w:r w:rsidRPr="00AA7A03">
              <w:rPr>
                <w:rFonts w:ascii="Tahoma" w:hAnsi="Tahoma" w:cs="Tahoma"/>
                <w:sz w:val="18"/>
                <w:szCs w:val="18"/>
              </w:rPr>
              <w:instrText xml:space="preserve"> </w:instrText>
            </w:r>
            <w:r w:rsidRPr="00355DE7">
              <w:rPr>
                <w:rFonts w:ascii="Tahoma" w:hAnsi="Tahoma" w:cs="Tahoma"/>
                <w:sz w:val="18"/>
                <w:szCs w:val="18"/>
              </w:rPr>
              <w:instrText>FORMCHECKBOX</w:instrText>
            </w:r>
            <w:r w:rsidRPr="00AA7A03">
              <w:rPr>
                <w:rFonts w:ascii="Tahoma" w:hAnsi="Tahoma" w:cs="Tahoma"/>
                <w:sz w:val="18"/>
                <w:szCs w:val="18"/>
              </w:rPr>
              <w:instrText xml:space="preserve"> </w:instrText>
            </w:r>
            <w:r w:rsidR="00807D9A">
              <w:rPr>
                <w:rFonts w:ascii="Tahoma" w:hAnsi="Tahoma" w:cs="Tahoma"/>
                <w:sz w:val="18"/>
                <w:szCs w:val="18"/>
              </w:rPr>
            </w:r>
            <w:r w:rsidR="00807D9A">
              <w:rPr>
                <w:rFonts w:ascii="Tahoma" w:hAnsi="Tahoma" w:cs="Tahoma"/>
                <w:sz w:val="18"/>
                <w:szCs w:val="18"/>
              </w:rPr>
              <w:fldChar w:fldCharType="separate"/>
            </w:r>
            <w:r w:rsidRPr="00AA7A03">
              <w:rPr>
                <w:rFonts w:ascii="Tahoma" w:hAnsi="Tahoma" w:cs="Tahoma"/>
                <w:sz w:val="18"/>
                <w:szCs w:val="18"/>
              </w:rPr>
              <w:fldChar w:fldCharType="end"/>
            </w:r>
          </w:p>
        </w:tc>
        <w:tc>
          <w:tcPr>
            <w:tcW w:w="2445" w:type="dxa"/>
            <w:tcBorders>
              <w:top w:val="double" w:sz="4" w:space="0" w:color="auto"/>
              <w:right w:val="double" w:sz="4" w:space="0" w:color="auto"/>
            </w:tcBorders>
            <w:vAlign w:val="center"/>
          </w:tcPr>
          <w:p w:rsidR="00E70310" w:rsidRPr="00AA7A03" w:rsidRDefault="00E70310" w:rsidP="004D297F">
            <w:pPr>
              <w:pStyle w:val="Heading5"/>
              <w:spacing w:after="60" w:line="240" w:lineRule="auto"/>
              <w:rPr>
                <w:rFonts w:ascii="Tahoma" w:hAnsi="Tahoma" w:cs="Tahoma"/>
                <w:b w:val="0"/>
                <w:sz w:val="18"/>
                <w:szCs w:val="18"/>
              </w:rPr>
            </w:pPr>
          </w:p>
        </w:tc>
      </w:tr>
      <w:tr w:rsidR="00E70310" w:rsidRPr="00524365" w:rsidTr="000D0B04">
        <w:tc>
          <w:tcPr>
            <w:tcW w:w="539" w:type="dxa"/>
            <w:tcBorders>
              <w:left w:val="double" w:sz="4" w:space="0" w:color="auto"/>
            </w:tcBorders>
            <w:vAlign w:val="center"/>
          </w:tcPr>
          <w:p w:rsidR="00E70310" w:rsidRPr="00355DE7" w:rsidRDefault="00E70310" w:rsidP="00524365">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E70310" w:rsidRPr="00524365" w:rsidRDefault="00E70310" w:rsidP="0066262C">
            <w:pPr>
              <w:spacing w:before="60" w:after="60" w:line="240" w:lineRule="auto"/>
              <w:ind w:left="57" w:right="113"/>
              <w:jc w:val="left"/>
              <w:rPr>
                <w:rFonts w:ascii="Tahoma" w:hAnsi="Tahoma" w:cs="Tahoma"/>
                <w:color w:val="0033CC"/>
                <w:sz w:val="18"/>
                <w:szCs w:val="18"/>
              </w:rPr>
            </w:pPr>
            <w:r w:rsidRPr="009D6F2E">
              <w:rPr>
                <w:rFonts w:ascii="Tahoma" w:hAnsi="Tahoma" w:cs="Tahoma"/>
                <w:sz w:val="18"/>
                <w:szCs w:val="18"/>
              </w:rPr>
              <w:t>Οι δαπάνες οι οποίες έχουν γίνει αποδεκτές α</w:t>
            </w:r>
            <w:r w:rsidRPr="00355DE7">
              <w:rPr>
                <w:rFonts w:ascii="Tahoma" w:hAnsi="Tahoma" w:cs="Tahoma"/>
                <w:sz w:val="18"/>
                <w:szCs w:val="18"/>
              </w:rPr>
              <w:t xml:space="preserve">φορούν πράξεις οι οποίες δεν </w:t>
            </w:r>
            <w:r w:rsidRPr="00AA7A03">
              <w:rPr>
                <w:rFonts w:ascii="Tahoma" w:hAnsi="Tahoma" w:cs="Tahoma"/>
                <w:sz w:val="18"/>
                <w:szCs w:val="18"/>
              </w:rPr>
              <w:t xml:space="preserve"> έχουν  περατωθεί φυσικά ή εκτελεστεί πλήρως πριν να υποβάλει ο δικαιούχος στη διαχειριστική αρχή την αίτηση χρηματοδότησης </w:t>
            </w:r>
            <w:r>
              <w:rPr>
                <w:rFonts w:ascii="Tahoma" w:hAnsi="Tahoma" w:cs="Tahoma"/>
                <w:sz w:val="18"/>
                <w:szCs w:val="18"/>
              </w:rPr>
              <w:t xml:space="preserve"> από το Ε.</w:t>
            </w:r>
            <w:r w:rsidRPr="00AA7A03">
              <w:rPr>
                <w:rFonts w:ascii="Tahoma" w:hAnsi="Tahoma" w:cs="Tahoma"/>
                <w:sz w:val="18"/>
                <w:szCs w:val="18"/>
              </w:rPr>
              <w:t>Π.;</w:t>
            </w:r>
            <w:r w:rsidR="0066262C">
              <w:rPr>
                <w:rFonts w:ascii="Tahoma" w:hAnsi="Tahoma" w:cs="Tahoma"/>
                <w:sz w:val="18"/>
                <w:szCs w:val="18"/>
              </w:rPr>
              <w:t xml:space="preserve"> </w:t>
            </w:r>
            <w:r w:rsidR="0066262C" w:rsidRPr="0066262C">
              <w:rPr>
                <w:rFonts w:ascii="Tahoma" w:hAnsi="Tahoma" w:cs="Tahoma"/>
                <w:sz w:val="18"/>
                <w:szCs w:val="18"/>
              </w:rPr>
              <w:t xml:space="preserve"> (άρθρο </w:t>
            </w:r>
            <w:r w:rsidR="0066262C">
              <w:rPr>
                <w:rFonts w:ascii="Tahoma" w:hAnsi="Tahoma" w:cs="Tahoma"/>
                <w:sz w:val="18"/>
                <w:szCs w:val="18"/>
              </w:rPr>
              <w:t>65</w:t>
            </w:r>
            <w:r w:rsidR="0066262C" w:rsidRPr="0066262C">
              <w:rPr>
                <w:rFonts w:ascii="Tahoma" w:hAnsi="Tahoma" w:cs="Tahoma"/>
                <w:sz w:val="18"/>
                <w:szCs w:val="18"/>
              </w:rPr>
              <w:t xml:space="preserve"> παρ. </w:t>
            </w:r>
            <w:r w:rsidR="0066262C">
              <w:rPr>
                <w:rFonts w:ascii="Tahoma" w:hAnsi="Tahoma" w:cs="Tahoma"/>
                <w:sz w:val="18"/>
                <w:szCs w:val="18"/>
              </w:rPr>
              <w:t>6</w:t>
            </w:r>
            <w:r w:rsidR="00534259">
              <w:rPr>
                <w:rFonts w:ascii="Tahoma" w:hAnsi="Tahoma" w:cs="Tahoma"/>
                <w:sz w:val="18"/>
                <w:szCs w:val="18"/>
              </w:rPr>
              <w:t xml:space="preserve">  του Καν. (ΕΚ) 1303/2013)</w:t>
            </w:r>
            <w:r w:rsidR="0066262C" w:rsidRPr="0066262C">
              <w:rPr>
                <w:rFonts w:ascii="Tahoma" w:hAnsi="Tahoma" w:cs="Tahoma"/>
                <w:sz w:val="18"/>
                <w:szCs w:val="18"/>
              </w:rPr>
              <w:t xml:space="preserve">;  </w:t>
            </w:r>
          </w:p>
        </w:tc>
        <w:tc>
          <w:tcPr>
            <w:tcW w:w="1099" w:type="dxa"/>
            <w:vAlign w:val="center"/>
          </w:tcPr>
          <w:p w:rsidR="00E70310" w:rsidRPr="00355DE7" w:rsidRDefault="00E70310" w:rsidP="00524365">
            <w:pPr>
              <w:pStyle w:val="Heading1"/>
              <w:spacing w:before="60" w:after="60" w:line="240" w:lineRule="auto"/>
              <w:jc w:val="center"/>
              <w:rPr>
                <w:rFonts w:ascii="Tahoma" w:hAnsi="Tahoma" w:cs="Tahoma"/>
                <w:b w:val="0"/>
                <w:sz w:val="18"/>
                <w:szCs w:val="18"/>
              </w:rPr>
            </w:pPr>
            <w:r w:rsidRPr="00355DE7">
              <w:rPr>
                <w:rFonts w:ascii="Tahoma" w:hAnsi="Tahoma" w:cs="Tahoma"/>
                <w:b w:val="0"/>
                <w:bCs w:val="0"/>
                <w:sz w:val="18"/>
                <w:szCs w:val="18"/>
              </w:rPr>
              <w:t>Ναι</w:t>
            </w:r>
          </w:p>
          <w:p w:rsidR="00E70310" w:rsidRPr="00355DE7" w:rsidRDefault="00E70310" w:rsidP="00524365">
            <w:pPr>
              <w:pStyle w:val="Heading1"/>
              <w:spacing w:before="60" w:after="60" w:line="240" w:lineRule="auto"/>
              <w:jc w:val="center"/>
              <w:rPr>
                <w:rFonts w:ascii="Tahoma" w:hAnsi="Tahoma" w:cs="Tahoma"/>
                <w:b w:val="0"/>
                <w:bCs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vAlign w:val="center"/>
          </w:tcPr>
          <w:p w:rsidR="00E70310" w:rsidRPr="00355DE7" w:rsidRDefault="00E70310" w:rsidP="00524365">
            <w:pPr>
              <w:pStyle w:val="Heading1"/>
              <w:spacing w:before="60" w:after="60" w:line="240" w:lineRule="auto"/>
              <w:jc w:val="center"/>
              <w:rPr>
                <w:rFonts w:ascii="Tahoma" w:hAnsi="Tahoma" w:cs="Tahoma"/>
                <w:b w:val="0"/>
                <w:bCs w:val="0"/>
                <w:sz w:val="18"/>
                <w:szCs w:val="18"/>
              </w:rPr>
            </w:pPr>
            <w:r w:rsidRPr="00355DE7">
              <w:rPr>
                <w:rFonts w:ascii="Tahoma" w:hAnsi="Tahoma" w:cs="Tahoma"/>
                <w:b w:val="0"/>
                <w:bCs w:val="0"/>
                <w:sz w:val="18"/>
                <w:szCs w:val="18"/>
              </w:rPr>
              <w:t>Όχι</w:t>
            </w:r>
          </w:p>
          <w:p w:rsidR="00E70310" w:rsidRPr="00355DE7" w:rsidRDefault="00E70310" w:rsidP="00524365">
            <w:pPr>
              <w:spacing w:before="60" w:after="60" w:line="240" w:lineRule="auto"/>
              <w:jc w:val="center"/>
              <w:rPr>
                <w:rFonts w:ascii="Tahoma" w:hAnsi="Tahoma" w:cs="Tahoma"/>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355DE7">
              <w:rPr>
                <w:rFonts w:ascii="Tahoma" w:hAnsi="Tahoma" w:cs="Tahoma"/>
                <w:sz w:val="18"/>
                <w:szCs w:val="18"/>
              </w:rPr>
              <w:fldChar w:fldCharType="end"/>
            </w:r>
          </w:p>
        </w:tc>
        <w:tc>
          <w:tcPr>
            <w:tcW w:w="2445" w:type="dxa"/>
            <w:tcBorders>
              <w:right w:val="double" w:sz="4" w:space="0" w:color="auto"/>
            </w:tcBorders>
            <w:vAlign w:val="center"/>
          </w:tcPr>
          <w:p w:rsidR="00E70310" w:rsidRPr="00524365" w:rsidRDefault="00E70310" w:rsidP="00524365">
            <w:pPr>
              <w:pStyle w:val="Heading5"/>
              <w:spacing w:after="60" w:line="240" w:lineRule="auto"/>
              <w:rPr>
                <w:rFonts w:ascii="Tahoma" w:hAnsi="Tahoma" w:cs="Tahoma"/>
                <w:b w:val="0"/>
                <w:sz w:val="18"/>
                <w:szCs w:val="18"/>
              </w:rPr>
            </w:pPr>
          </w:p>
        </w:tc>
      </w:tr>
      <w:tr w:rsidR="00E70310" w:rsidRPr="00524365" w:rsidTr="000D0B04">
        <w:tc>
          <w:tcPr>
            <w:tcW w:w="539" w:type="dxa"/>
            <w:tcBorders>
              <w:left w:val="double" w:sz="4" w:space="0" w:color="auto"/>
            </w:tcBorders>
            <w:vAlign w:val="center"/>
          </w:tcPr>
          <w:p w:rsidR="00E70310" w:rsidRPr="00355DE7" w:rsidRDefault="00E70310" w:rsidP="00524365">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E70310" w:rsidRPr="00355DE7" w:rsidRDefault="00E70310" w:rsidP="00524365">
            <w:pPr>
              <w:spacing w:before="60" w:after="60" w:line="240" w:lineRule="auto"/>
              <w:ind w:left="57" w:right="113"/>
              <w:jc w:val="left"/>
              <w:rPr>
                <w:rFonts w:ascii="Tahoma" w:hAnsi="Tahoma" w:cs="Tahoma"/>
                <w:sz w:val="18"/>
                <w:szCs w:val="18"/>
              </w:rPr>
            </w:pPr>
            <w:r w:rsidRPr="0012562D">
              <w:rPr>
                <w:rFonts w:ascii="Tahoma" w:hAnsi="Tahoma" w:cs="Tahoma"/>
                <w:sz w:val="18"/>
                <w:szCs w:val="18"/>
              </w:rPr>
              <w:t>Οι δαπάνες οι οποίες έχουν γίνει αποδεκτές α</w:t>
            </w:r>
            <w:r w:rsidRPr="00AA7A03">
              <w:rPr>
                <w:rFonts w:ascii="Tahoma" w:hAnsi="Tahoma" w:cs="Tahoma"/>
                <w:sz w:val="18"/>
                <w:szCs w:val="18"/>
              </w:rPr>
              <w:t>φορούν πράξεις οι οποίες είναι νόμιμες και έχουν επιλεγεί για χρηματοδότηση σύμφωνα με τα εγκεκριμένα κριτήρια επιλογής της οικείας Επιτροπής Παρακολούθησης και υλοποιούνται σύμφωνα με τους στόχους της σχετικής απόφασης ένταξης</w:t>
            </w:r>
            <w:r w:rsidR="00593403">
              <w:rPr>
                <w:rFonts w:ascii="Tahoma" w:hAnsi="Tahoma" w:cs="Tahoma"/>
                <w:sz w:val="18"/>
                <w:szCs w:val="18"/>
              </w:rPr>
              <w:t>;</w:t>
            </w:r>
          </w:p>
        </w:tc>
        <w:tc>
          <w:tcPr>
            <w:tcW w:w="1099" w:type="dxa"/>
            <w:vAlign w:val="center"/>
          </w:tcPr>
          <w:p w:rsidR="00E70310" w:rsidRPr="00355DE7" w:rsidRDefault="00E70310" w:rsidP="00524365">
            <w:pPr>
              <w:pStyle w:val="Heading1"/>
              <w:spacing w:before="60" w:after="60" w:line="240" w:lineRule="auto"/>
              <w:jc w:val="center"/>
              <w:rPr>
                <w:rFonts w:ascii="Tahoma" w:hAnsi="Tahoma" w:cs="Tahoma"/>
                <w:b w:val="0"/>
                <w:sz w:val="18"/>
                <w:szCs w:val="18"/>
              </w:rPr>
            </w:pPr>
            <w:r w:rsidRPr="00355DE7">
              <w:rPr>
                <w:rFonts w:ascii="Tahoma" w:hAnsi="Tahoma" w:cs="Tahoma"/>
                <w:b w:val="0"/>
                <w:bCs w:val="0"/>
                <w:sz w:val="18"/>
                <w:szCs w:val="18"/>
              </w:rPr>
              <w:t>Ναι</w:t>
            </w:r>
          </w:p>
          <w:p w:rsidR="00E70310" w:rsidRPr="00355DE7" w:rsidRDefault="00E70310" w:rsidP="00524365">
            <w:pPr>
              <w:pStyle w:val="Heading1"/>
              <w:spacing w:before="60" w:after="60" w:line="240" w:lineRule="auto"/>
              <w:jc w:val="center"/>
              <w:rPr>
                <w:rFonts w:ascii="Tahoma" w:hAnsi="Tahoma" w:cs="Tahoma"/>
                <w:b w:val="0"/>
                <w:bCs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vAlign w:val="center"/>
          </w:tcPr>
          <w:p w:rsidR="00E70310" w:rsidRPr="00355DE7" w:rsidRDefault="00E70310" w:rsidP="00524365">
            <w:pPr>
              <w:pStyle w:val="Heading1"/>
              <w:spacing w:before="60" w:after="60" w:line="240" w:lineRule="auto"/>
              <w:jc w:val="center"/>
              <w:rPr>
                <w:rFonts w:ascii="Tahoma" w:hAnsi="Tahoma" w:cs="Tahoma"/>
                <w:b w:val="0"/>
                <w:bCs w:val="0"/>
                <w:sz w:val="18"/>
                <w:szCs w:val="18"/>
              </w:rPr>
            </w:pPr>
            <w:r w:rsidRPr="00355DE7">
              <w:rPr>
                <w:rFonts w:ascii="Tahoma" w:hAnsi="Tahoma" w:cs="Tahoma"/>
                <w:b w:val="0"/>
                <w:bCs w:val="0"/>
                <w:sz w:val="18"/>
                <w:szCs w:val="18"/>
              </w:rPr>
              <w:t>Όχι</w:t>
            </w:r>
          </w:p>
          <w:p w:rsidR="00E70310" w:rsidRPr="00355DE7" w:rsidRDefault="00E70310" w:rsidP="00524365">
            <w:pPr>
              <w:spacing w:before="60" w:after="60" w:line="240" w:lineRule="auto"/>
              <w:jc w:val="center"/>
              <w:rPr>
                <w:rFonts w:ascii="Tahoma" w:hAnsi="Tahoma" w:cs="Tahoma"/>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355DE7">
              <w:rPr>
                <w:rFonts w:ascii="Tahoma" w:hAnsi="Tahoma" w:cs="Tahoma"/>
                <w:sz w:val="18"/>
                <w:szCs w:val="18"/>
              </w:rPr>
              <w:fldChar w:fldCharType="end"/>
            </w:r>
          </w:p>
        </w:tc>
        <w:tc>
          <w:tcPr>
            <w:tcW w:w="2445" w:type="dxa"/>
            <w:tcBorders>
              <w:right w:val="double" w:sz="4" w:space="0" w:color="auto"/>
            </w:tcBorders>
            <w:vAlign w:val="center"/>
          </w:tcPr>
          <w:p w:rsidR="00E70310" w:rsidRPr="00524365" w:rsidRDefault="00E70310" w:rsidP="00524365">
            <w:pPr>
              <w:pStyle w:val="Heading5"/>
              <w:spacing w:after="60" w:line="240" w:lineRule="auto"/>
              <w:rPr>
                <w:rFonts w:ascii="Tahoma" w:hAnsi="Tahoma" w:cs="Tahoma"/>
                <w:b w:val="0"/>
                <w:sz w:val="18"/>
                <w:szCs w:val="18"/>
              </w:rPr>
            </w:pPr>
          </w:p>
        </w:tc>
      </w:tr>
      <w:tr w:rsidR="00593403" w:rsidRPr="00524365" w:rsidTr="000D0B04">
        <w:tc>
          <w:tcPr>
            <w:tcW w:w="539" w:type="dxa"/>
            <w:tcBorders>
              <w:left w:val="double" w:sz="4" w:space="0" w:color="auto"/>
            </w:tcBorders>
            <w:vAlign w:val="center"/>
          </w:tcPr>
          <w:p w:rsidR="00593403" w:rsidRPr="00355DE7" w:rsidRDefault="00593403" w:rsidP="00524365">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593403" w:rsidRPr="0012562D" w:rsidRDefault="00593403" w:rsidP="00593403">
            <w:pPr>
              <w:spacing w:before="60" w:after="60" w:line="240" w:lineRule="auto"/>
              <w:ind w:left="57" w:right="113"/>
              <w:jc w:val="left"/>
              <w:rPr>
                <w:rFonts w:ascii="Tahoma" w:hAnsi="Tahoma" w:cs="Tahoma"/>
                <w:sz w:val="18"/>
                <w:szCs w:val="18"/>
              </w:rPr>
            </w:pPr>
            <w:r w:rsidRPr="00593403">
              <w:rPr>
                <w:rFonts w:ascii="Tahoma" w:hAnsi="Tahoma" w:cs="Tahoma"/>
                <w:sz w:val="18"/>
                <w:szCs w:val="18"/>
              </w:rPr>
              <w:t xml:space="preserve">Καθ’ όλη τη διάρκεια της υλοποίησης των πράξεων έχει τηρηθεί η Εθνική και Κοινοτική νομοθεσία ιδίως όσον αφορά τους κανόνες του ανταγωνισμού, τη διακήρυξη και ανάθεση των δημοσίων συμβάσεων, την προστασία του περιβάλλοντος, καθώς και την προώθηση της </w:t>
            </w:r>
            <w:r>
              <w:rPr>
                <w:rFonts w:ascii="Tahoma" w:hAnsi="Tahoma" w:cs="Tahoma"/>
                <w:sz w:val="18"/>
                <w:szCs w:val="18"/>
              </w:rPr>
              <w:t>ίσης μεταχείρισης</w:t>
            </w:r>
            <w:r w:rsidRPr="00593403">
              <w:rPr>
                <w:rFonts w:ascii="Tahoma" w:hAnsi="Tahoma" w:cs="Tahoma"/>
                <w:sz w:val="18"/>
                <w:szCs w:val="18"/>
              </w:rPr>
              <w:t xml:space="preserve"> και της μη</w:t>
            </w:r>
            <w:r>
              <w:rPr>
                <w:rFonts w:ascii="Tahoma" w:hAnsi="Tahoma" w:cs="Tahoma"/>
                <w:sz w:val="18"/>
                <w:szCs w:val="18"/>
              </w:rPr>
              <w:t xml:space="preserve"> διάκρισης</w:t>
            </w:r>
            <w:r w:rsidR="00534259">
              <w:rPr>
                <w:rFonts w:ascii="Tahoma" w:hAnsi="Tahoma" w:cs="Tahoma"/>
                <w:sz w:val="18"/>
                <w:szCs w:val="18"/>
              </w:rPr>
              <w:t>;</w:t>
            </w:r>
          </w:p>
        </w:tc>
        <w:tc>
          <w:tcPr>
            <w:tcW w:w="1099" w:type="dxa"/>
            <w:vAlign w:val="center"/>
          </w:tcPr>
          <w:p w:rsidR="00593403" w:rsidRPr="00355DE7" w:rsidRDefault="00593403" w:rsidP="00593403">
            <w:pPr>
              <w:pStyle w:val="Heading1"/>
              <w:spacing w:before="60" w:after="60" w:line="240" w:lineRule="auto"/>
              <w:jc w:val="center"/>
              <w:rPr>
                <w:rFonts w:ascii="Tahoma" w:hAnsi="Tahoma" w:cs="Tahoma"/>
                <w:b w:val="0"/>
                <w:sz w:val="18"/>
                <w:szCs w:val="18"/>
              </w:rPr>
            </w:pPr>
            <w:r w:rsidRPr="00355DE7">
              <w:rPr>
                <w:rFonts w:ascii="Tahoma" w:hAnsi="Tahoma" w:cs="Tahoma"/>
                <w:b w:val="0"/>
                <w:bCs w:val="0"/>
                <w:sz w:val="18"/>
                <w:szCs w:val="18"/>
              </w:rPr>
              <w:t>Ναι</w:t>
            </w:r>
          </w:p>
          <w:p w:rsidR="00593403" w:rsidRPr="00593403" w:rsidRDefault="00593403" w:rsidP="00593403">
            <w:r>
              <w:rPr>
                <w:rFonts w:ascii="Tahoma" w:hAnsi="Tahoma" w:cs="Tahoma"/>
                <w:b/>
                <w:sz w:val="18"/>
                <w:szCs w:val="18"/>
              </w:rPr>
              <w:t xml:space="preserve">     </w:t>
            </w:r>
            <w:r w:rsidRPr="00355DE7">
              <w:rPr>
                <w:rFonts w:ascii="Tahoma" w:hAnsi="Tahoma" w:cs="Tahoma"/>
                <w:b/>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b/>
                <w:sz w:val="18"/>
                <w:szCs w:val="18"/>
              </w:rPr>
            </w:r>
            <w:r w:rsidR="00807D9A">
              <w:rPr>
                <w:rFonts w:ascii="Tahoma" w:hAnsi="Tahoma" w:cs="Tahoma"/>
                <w:b/>
                <w:sz w:val="18"/>
                <w:szCs w:val="18"/>
              </w:rPr>
              <w:fldChar w:fldCharType="separate"/>
            </w:r>
            <w:r w:rsidRPr="00355DE7">
              <w:rPr>
                <w:rFonts w:ascii="Tahoma" w:hAnsi="Tahoma" w:cs="Tahoma"/>
                <w:b/>
                <w:sz w:val="18"/>
                <w:szCs w:val="18"/>
              </w:rPr>
              <w:fldChar w:fldCharType="end"/>
            </w:r>
          </w:p>
        </w:tc>
        <w:tc>
          <w:tcPr>
            <w:tcW w:w="993" w:type="dxa"/>
            <w:vAlign w:val="center"/>
          </w:tcPr>
          <w:p w:rsidR="00593403" w:rsidRDefault="00593403" w:rsidP="00524365">
            <w:pPr>
              <w:pStyle w:val="Heading1"/>
              <w:spacing w:before="60" w:after="60" w:line="240" w:lineRule="auto"/>
              <w:jc w:val="center"/>
              <w:rPr>
                <w:rFonts w:ascii="Tahoma" w:hAnsi="Tahoma" w:cs="Tahoma"/>
                <w:b w:val="0"/>
                <w:sz w:val="18"/>
                <w:szCs w:val="18"/>
              </w:rPr>
            </w:pPr>
            <w:r w:rsidRPr="00593403">
              <w:rPr>
                <w:rFonts w:ascii="Tahoma" w:hAnsi="Tahoma" w:cs="Tahoma"/>
                <w:b w:val="0"/>
                <w:sz w:val="18"/>
                <w:szCs w:val="18"/>
              </w:rPr>
              <w:t>Όχι</w:t>
            </w:r>
          </w:p>
          <w:p w:rsidR="00593403" w:rsidRPr="00355DE7" w:rsidRDefault="00593403" w:rsidP="00524365">
            <w:pPr>
              <w:pStyle w:val="Heading1"/>
              <w:spacing w:before="60" w:after="60" w:line="240" w:lineRule="auto"/>
              <w:jc w:val="center"/>
              <w:rPr>
                <w:rFonts w:ascii="Tahoma" w:hAnsi="Tahoma" w:cs="Tahoma"/>
                <w:b w:val="0"/>
                <w:bCs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right w:val="double" w:sz="4" w:space="0" w:color="auto"/>
            </w:tcBorders>
            <w:vAlign w:val="center"/>
          </w:tcPr>
          <w:p w:rsidR="00593403" w:rsidRPr="00524365" w:rsidRDefault="00593403" w:rsidP="00524365">
            <w:pPr>
              <w:pStyle w:val="Heading5"/>
              <w:spacing w:after="60" w:line="240" w:lineRule="auto"/>
              <w:rPr>
                <w:rFonts w:ascii="Tahoma" w:hAnsi="Tahoma" w:cs="Tahoma"/>
                <w:b w:val="0"/>
                <w:sz w:val="18"/>
                <w:szCs w:val="18"/>
              </w:rPr>
            </w:pPr>
          </w:p>
        </w:tc>
      </w:tr>
      <w:tr w:rsidR="00C84773" w:rsidRPr="004D297F"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C84773" w:rsidRPr="00026A1F" w:rsidRDefault="00C84773" w:rsidP="00C84773">
            <w:pPr>
              <w:spacing w:before="60" w:after="60" w:line="240" w:lineRule="auto"/>
              <w:ind w:left="57" w:right="113"/>
              <w:jc w:val="left"/>
              <w:rPr>
                <w:rFonts w:ascii="Tahoma" w:hAnsi="Tahoma" w:cs="Tahoma"/>
                <w:sz w:val="18"/>
                <w:szCs w:val="18"/>
              </w:rPr>
            </w:pPr>
            <w:r w:rsidRPr="00C84773">
              <w:rPr>
                <w:rFonts w:ascii="Tahoma" w:hAnsi="Tahoma" w:cs="Tahoma"/>
                <w:sz w:val="18"/>
                <w:szCs w:val="18"/>
              </w:rPr>
              <w:t>Οι δαπάνες οι οποίες έχουν γίνει αποδεκτές αφορούν πράξεις για τις οποίες έχουν τηρηθεί τα προβλεπόμενα στο άρθρο 115 του Καν. (ΕΚ) 1303/2013 περί πληροφόρησης και επικοινωνίας;</w:t>
            </w:r>
          </w:p>
        </w:tc>
        <w:tc>
          <w:tcPr>
            <w:tcW w:w="1099"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right w:val="double" w:sz="4" w:space="0" w:color="auto"/>
            </w:tcBorders>
            <w:vAlign w:val="center"/>
          </w:tcPr>
          <w:p w:rsidR="00C84773" w:rsidRPr="00355DE7" w:rsidRDefault="00C84773" w:rsidP="00C84773">
            <w:pPr>
              <w:spacing w:before="60" w:after="60" w:line="240" w:lineRule="auto"/>
              <w:rPr>
                <w:rFonts w:ascii="Tahoma" w:hAnsi="Tahoma" w:cs="Tahoma"/>
                <w:sz w:val="18"/>
                <w:szCs w:val="18"/>
              </w:rPr>
            </w:pPr>
          </w:p>
        </w:tc>
      </w:tr>
      <w:tr w:rsidR="00C84773" w:rsidRPr="004D297F"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C84773" w:rsidRPr="00355DE7"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Οι πληρωμές έχουν καταβληθεί από τους δικαιούχους σύμφωνα με τους ισχύοντες κανόνες επιλεξιμότητας;</w:t>
            </w:r>
          </w:p>
        </w:tc>
        <w:tc>
          <w:tcPr>
            <w:tcW w:w="1099" w:type="dxa"/>
            <w:vAlign w:val="center"/>
          </w:tcPr>
          <w:p w:rsidR="00C84773" w:rsidRPr="00355DE7" w:rsidRDefault="00C84773" w:rsidP="00C84773">
            <w:pPr>
              <w:pStyle w:val="Heading1"/>
              <w:spacing w:before="60" w:after="60" w:line="240" w:lineRule="auto"/>
              <w:jc w:val="center"/>
              <w:rPr>
                <w:rFonts w:ascii="Tahoma" w:hAnsi="Tahoma" w:cs="Tahoma"/>
                <w:b w:val="0"/>
                <w:sz w:val="18"/>
                <w:szCs w:val="18"/>
              </w:rPr>
            </w:pPr>
            <w:r w:rsidRPr="00355DE7">
              <w:rPr>
                <w:rFonts w:ascii="Tahoma" w:hAnsi="Tahoma" w:cs="Tahoma"/>
                <w:b w:val="0"/>
                <w:bCs w:val="0"/>
                <w:sz w:val="18"/>
                <w:szCs w:val="18"/>
              </w:rPr>
              <w:t>Ναι</w:t>
            </w:r>
          </w:p>
          <w:p w:rsidR="00C84773" w:rsidRPr="00355DE7" w:rsidRDefault="00C84773" w:rsidP="00C84773">
            <w:pPr>
              <w:pStyle w:val="Heading1"/>
              <w:spacing w:before="60" w:after="60" w:line="240" w:lineRule="auto"/>
              <w:jc w:val="center"/>
              <w:rPr>
                <w:rFonts w:ascii="Tahoma" w:hAnsi="Tahoma" w:cs="Tahoma"/>
                <w:b w:val="0"/>
                <w:bCs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vAlign w:val="center"/>
          </w:tcPr>
          <w:p w:rsidR="00C84773" w:rsidRPr="00355DE7" w:rsidRDefault="00C84773" w:rsidP="00C84773">
            <w:pPr>
              <w:pStyle w:val="Heading1"/>
              <w:spacing w:before="60" w:after="60" w:line="240" w:lineRule="auto"/>
              <w:jc w:val="center"/>
              <w:rPr>
                <w:rFonts w:ascii="Tahoma" w:hAnsi="Tahoma" w:cs="Tahoma"/>
                <w:b w:val="0"/>
                <w:bCs w:val="0"/>
                <w:sz w:val="18"/>
                <w:szCs w:val="18"/>
              </w:rPr>
            </w:pPr>
            <w:r w:rsidRPr="00355DE7">
              <w:rPr>
                <w:rFonts w:ascii="Tahoma" w:hAnsi="Tahoma" w:cs="Tahoma"/>
                <w:b w:val="0"/>
                <w:bCs w:val="0"/>
                <w:sz w:val="18"/>
                <w:szCs w:val="18"/>
              </w:rPr>
              <w:t>Όχι</w:t>
            </w:r>
          </w:p>
          <w:p w:rsidR="00C84773" w:rsidRPr="00355DE7" w:rsidRDefault="00C84773" w:rsidP="00C84773">
            <w:pPr>
              <w:spacing w:before="60" w:after="60" w:line="240" w:lineRule="auto"/>
              <w:jc w:val="center"/>
              <w:rPr>
                <w:rFonts w:ascii="Tahoma" w:hAnsi="Tahoma" w:cs="Tahoma"/>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355DE7">
              <w:rPr>
                <w:rFonts w:ascii="Tahoma" w:hAnsi="Tahoma" w:cs="Tahoma"/>
                <w:sz w:val="18"/>
                <w:szCs w:val="18"/>
              </w:rPr>
              <w:fldChar w:fldCharType="end"/>
            </w:r>
          </w:p>
        </w:tc>
        <w:tc>
          <w:tcPr>
            <w:tcW w:w="2445" w:type="dxa"/>
            <w:tcBorders>
              <w:right w:val="double" w:sz="4" w:space="0" w:color="auto"/>
            </w:tcBorders>
            <w:vAlign w:val="center"/>
          </w:tcPr>
          <w:p w:rsidR="00C84773" w:rsidRPr="00355DE7" w:rsidRDefault="00C84773" w:rsidP="00C84773">
            <w:pPr>
              <w:spacing w:before="60" w:after="60" w:line="240" w:lineRule="auto"/>
              <w:rPr>
                <w:rFonts w:ascii="Tahoma" w:hAnsi="Tahoma" w:cs="Tahoma"/>
                <w:sz w:val="18"/>
                <w:szCs w:val="18"/>
              </w:rPr>
            </w:pPr>
          </w:p>
        </w:tc>
      </w:tr>
      <w:tr w:rsidR="00C84773" w:rsidRPr="00E76F28"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C84773" w:rsidRPr="00355DE7" w:rsidRDefault="00C84773" w:rsidP="00C84773">
            <w:pPr>
              <w:spacing w:before="60" w:after="60" w:line="240" w:lineRule="auto"/>
              <w:ind w:left="57" w:right="113"/>
              <w:jc w:val="left"/>
              <w:rPr>
                <w:rFonts w:ascii="Tahoma" w:hAnsi="Tahoma" w:cs="Tahoma"/>
                <w:sz w:val="18"/>
                <w:szCs w:val="18"/>
              </w:rPr>
            </w:pPr>
            <w:r w:rsidRPr="0012562D">
              <w:rPr>
                <w:rFonts w:ascii="Tahoma" w:hAnsi="Tahoma" w:cs="Tahoma"/>
                <w:sz w:val="18"/>
                <w:szCs w:val="18"/>
              </w:rPr>
              <w:t>Οι δαπάνες οι οποίες έχουν γίνει αποδεκτές</w:t>
            </w:r>
            <w:r>
              <w:rPr>
                <w:rFonts w:ascii="Tahoma" w:hAnsi="Tahoma" w:cs="Tahoma"/>
                <w:sz w:val="18"/>
                <w:szCs w:val="18"/>
              </w:rPr>
              <w:t xml:space="preserve">, έχουν αποτελέσει αντικείμενο διοικητικής επαλήθευσης ως προς το φυσικό </w:t>
            </w:r>
            <w:r w:rsidR="00534259">
              <w:rPr>
                <w:rFonts w:ascii="Tahoma" w:hAnsi="Tahoma" w:cs="Tahoma"/>
                <w:sz w:val="18"/>
                <w:szCs w:val="18"/>
              </w:rPr>
              <w:t>και οικονομικό τους αντικείμενο</w:t>
            </w:r>
            <w:r>
              <w:rPr>
                <w:rFonts w:ascii="Tahoma" w:hAnsi="Tahoma" w:cs="Tahoma"/>
                <w:sz w:val="18"/>
                <w:szCs w:val="18"/>
              </w:rPr>
              <w:t xml:space="preserve"> </w:t>
            </w:r>
            <w:r w:rsidRPr="00E0717E">
              <w:rPr>
                <w:rFonts w:ascii="Tahoma" w:hAnsi="Tahoma" w:cs="Tahoma"/>
                <w:sz w:val="18"/>
                <w:szCs w:val="18"/>
              </w:rPr>
              <w:t>(άρθρο 1</w:t>
            </w:r>
            <w:r>
              <w:rPr>
                <w:rFonts w:ascii="Tahoma" w:hAnsi="Tahoma" w:cs="Tahoma"/>
                <w:sz w:val="18"/>
                <w:szCs w:val="18"/>
              </w:rPr>
              <w:t xml:space="preserve">25 παρ. 5 </w:t>
            </w:r>
            <w:r w:rsidRPr="00E0717E">
              <w:rPr>
                <w:rFonts w:ascii="Tahoma" w:hAnsi="Tahoma" w:cs="Tahoma"/>
                <w:sz w:val="18"/>
                <w:szCs w:val="18"/>
              </w:rPr>
              <w:t xml:space="preserve"> του Καν. (ΕΚ) 1303/2013);  </w:t>
            </w:r>
          </w:p>
        </w:tc>
        <w:tc>
          <w:tcPr>
            <w:tcW w:w="1099" w:type="dxa"/>
            <w:vAlign w:val="center"/>
          </w:tcPr>
          <w:p w:rsidR="00C84773" w:rsidRPr="00355DE7" w:rsidRDefault="00C84773" w:rsidP="00C84773">
            <w:pPr>
              <w:pStyle w:val="Heading1"/>
              <w:spacing w:before="60" w:after="60" w:line="240" w:lineRule="auto"/>
              <w:jc w:val="center"/>
              <w:rPr>
                <w:rFonts w:ascii="Tahoma" w:hAnsi="Tahoma" w:cs="Tahoma"/>
                <w:b w:val="0"/>
                <w:sz w:val="18"/>
                <w:szCs w:val="18"/>
              </w:rPr>
            </w:pPr>
            <w:r w:rsidRPr="00355DE7">
              <w:rPr>
                <w:rFonts w:ascii="Tahoma" w:hAnsi="Tahoma" w:cs="Tahoma"/>
                <w:b w:val="0"/>
                <w:bCs w:val="0"/>
                <w:sz w:val="18"/>
                <w:szCs w:val="18"/>
              </w:rPr>
              <w:t>Ναι</w:t>
            </w:r>
          </w:p>
          <w:p w:rsidR="00C84773" w:rsidRPr="00E76F28" w:rsidRDefault="00C84773" w:rsidP="00C84773">
            <w:pPr>
              <w:spacing w:before="60" w:after="60" w:line="240" w:lineRule="auto"/>
              <w:jc w:val="center"/>
              <w:rPr>
                <w:rFonts w:ascii="Tahoma" w:hAnsi="Tahoma" w:cs="Tahoma"/>
                <w:sz w:val="18"/>
                <w:szCs w:val="18"/>
              </w:rPr>
            </w:pPr>
            <w:r w:rsidRPr="00E76F28">
              <w:rPr>
                <w:rFonts w:ascii="Tahoma" w:hAnsi="Tahoma" w:cs="Tahoma"/>
                <w:sz w:val="18"/>
                <w:szCs w:val="18"/>
              </w:rPr>
              <w:fldChar w:fldCharType="begin">
                <w:ffData>
                  <w:name w:val=""/>
                  <w:enabled/>
                  <w:calcOnExit w:val="0"/>
                  <w:checkBox>
                    <w:sizeAuto/>
                    <w:default w:val="0"/>
                  </w:checkBox>
                </w:ffData>
              </w:fldChar>
            </w:r>
            <w:r w:rsidRPr="00E76F28">
              <w:rPr>
                <w:rFonts w:ascii="Tahoma" w:hAnsi="Tahoma" w:cs="Tahoma"/>
                <w:sz w:val="18"/>
                <w:szCs w:val="18"/>
              </w:rPr>
              <w:instrText xml:space="preserve"> </w:instrText>
            </w:r>
            <w:r w:rsidRPr="00355DE7">
              <w:rPr>
                <w:rFonts w:ascii="Tahoma" w:hAnsi="Tahoma" w:cs="Tahoma"/>
                <w:sz w:val="18"/>
                <w:szCs w:val="18"/>
              </w:rPr>
              <w:instrText>FORMCHECKBOX</w:instrText>
            </w:r>
            <w:r w:rsidRPr="00E76F28">
              <w:rPr>
                <w:rFonts w:ascii="Tahoma" w:hAnsi="Tahoma" w:cs="Tahoma"/>
                <w:sz w:val="18"/>
                <w:szCs w:val="18"/>
              </w:rPr>
              <w:instrText xml:space="preserve"> </w:instrText>
            </w:r>
            <w:r w:rsidR="00807D9A">
              <w:rPr>
                <w:rFonts w:ascii="Tahoma" w:hAnsi="Tahoma" w:cs="Tahoma"/>
                <w:sz w:val="18"/>
                <w:szCs w:val="18"/>
              </w:rPr>
            </w:r>
            <w:r w:rsidR="00807D9A">
              <w:rPr>
                <w:rFonts w:ascii="Tahoma" w:hAnsi="Tahoma" w:cs="Tahoma"/>
                <w:sz w:val="18"/>
                <w:szCs w:val="18"/>
              </w:rPr>
              <w:fldChar w:fldCharType="separate"/>
            </w:r>
            <w:r w:rsidRPr="00E76F28">
              <w:rPr>
                <w:rFonts w:ascii="Tahoma" w:hAnsi="Tahoma" w:cs="Tahoma"/>
                <w:sz w:val="18"/>
                <w:szCs w:val="18"/>
              </w:rPr>
              <w:fldChar w:fldCharType="end"/>
            </w:r>
          </w:p>
        </w:tc>
        <w:tc>
          <w:tcPr>
            <w:tcW w:w="993" w:type="dxa"/>
            <w:vAlign w:val="center"/>
          </w:tcPr>
          <w:p w:rsidR="00C84773" w:rsidRPr="00355DE7" w:rsidRDefault="00C84773" w:rsidP="00C84773">
            <w:pPr>
              <w:pStyle w:val="Heading1"/>
              <w:spacing w:before="60" w:after="60" w:line="240" w:lineRule="auto"/>
              <w:jc w:val="center"/>
              <w:rPr>
                <w:rFonts w:ascii="Tahoma" w:hAnsi="Tahoma" w:cs="Tahoma"/>
                <w:b w:val="0"/>
                <w:bCs w:val="0"/>
                <w:sz w:val="18"/>
                <w:szCs w:val="18"/>
              </w:rPr>
            </w:pPr>
            <w:r w:rsidRPr="00355DE7">
              <w:rPr>
                <w:rFonts w:ascii="Tahoma" w:hAnsi="Tahoma" w:cs="Tahoma"/>
                <w:b w:val="0"/>
                <w:bCs w:val="0"/>
                <w:sz w:val="18"/>
                <w:szCs w:val="18"/>
              </w:rPr>
              <w:t>Όχι</w:t>
            </w:r>
          </w:p>
          <w:p w:rsidR="00C84773" w:rsidRPr="00E76F28" w:rsidRDefault="00C84773" w:rsidP="00C84773">
            <w:pPr>
              <w:spacing w:before="60" w:after="60" w:line="240" w:lineRule="auto"/>
              <w:jc w:val="center"/>
              <w:rPr>
                <w:rFonts w:ascii="Tahoma" w:hAnsi="Tahoma" w:cs="Tahoma"/>
                <w:sz w:val="18"/>
                <w:szCs w:val="18"/>
              </w:rPr>
            </w:pPr>
            <w:r w:rsidRPr="00E76F28">
              <w:rPr>
                <w:rFonts w:ascii="Tahoma" w:hAnsi="Tahoma" w:cs="Tahoma"/>
                <w:sz w:val="18"/>
                <w:szCs w:val="18"/>
              </w:rPr>
              <w:fldChar w:fldCharType="begin">
                <w:ffData>
                  <w:name w:val=""/>
                  <w:enabled/>
                  <w:calcOnExit w:val="0"/>
                  <w:checkBox>
                    <w:sizeAuto/>
                    <w:default w:val="0"/>
                  </w:checkBox>
                </w:ffData>
              </w:fldChar>
            </w:r>
            <w:r w:rsidRPr="00E76F28">
              <w:rPr>
                <w:rFonts w:ascii="Tahoma" w:hAnsi="Tahoma" w:cs="Tahoma"/>
                <w:sz w:val="18"/>
                <w:szCs w:val="18"/>
              </w:rPr>
              <w:instrText xml:space="preserve"> </w:instrText>
            </w:r>
            <w:r w:rsidRPr="00355DE7">
              <w:rPr>
                <w:rFonts w:ascii="Tahoma" w:hAnsi="Tahoma" w:cs="Tahoma"/>
                <w:sz w:val="18"/>
                <w:szCs w:val="18"/>
              </w:rPr>
              <w:instrText>FORMCHECKBOX</w:instrText>
            </w:r>
            <w:r w:rsidRPr="00E76F28">
              <w:rPr>
                <w:rFonts w:ascii="Tahoma" w:hAnsi="Tahoma" w:cs="Tahoma"/>
                <w:sz w:val="18"/>
                <w:szCs w:val="18"/>
              </w:rPr>
              <w:instrText xml:space="preserve"> </w:instrText>
            </w:r>
            <w:r w:rsidR="00807D9A">
              <w:rPr>
                <w:rFonts w:ascii="Tahoma" w:hAnsi="Tahoma" w:cs="Tahoma"/>
                <w:sz w:val="18"/>
                <w:szCs w:val="18"/>
              </w:rPr>
            </w:r>
            <w:r w:rsidR="00807D9A">
              <w:rPr>
                <w:rFonts w:ascii="Tahoma" w:hAnsi="Tahoma" w:cs="Tahoma"/>
                <w:sz w:val="18"/>
                <w:szCs w:val="18"/>
              </w:rPr>
              <w:fldChar w:fldCharType="separate"/>
            </w:r>
            <w:r w:rsidRPr="00E76F28">
              <w:rPr>
                <w:rFonts w:ascii="Tahoma" w:hAnsi="Tahoma" w:cs="Tahoma"/>
                <w:sz w:val="18"/>
                <w:szCs w:val="18"/>
              </w:rPr>
              <w:fldChar w:fldCharType="end"/>
            </w:r>
          </w:p>
        </w:tc>
        <w:tc>
          <w:tcPr>
            <w:tcW w:w="2445" w:type="dxa"/>
            <w:tcBorders>
              <w:right w:val="double" w:sz="4" w:space="0" w:color="auto"/>
            </w:tcBorders>
            <w:vAlign w:val="center"/>
          </w:tcPr>
          <w:p w:rsidR="00C84773" w:rsidRPr="00E76F28" w:rsidRDefault="00C84773" w:rsidP="00C84773">
            <w:pPr>
              <w:spacing w:before="60" w:after="60" w:line="240" w:lineRule="auto"/>
              <w:jc w:val="center"/>
              <w:rPr>
                <w:rFonts w:ascii="Tahoma" w:hAnsi="Tahoma" w:cs="Tahoma"/>
                <w:sz w:val="18"/>
                <w:szCs w:val="18"/>
              </w:rPr>
            </w:pPr>
          </w:p>
        </w:tc>
      </w:tr>
      <w:tr w:rsidR="00C84773" w:rsidRPr="004D297F"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C84773" w:rsidRPr="00355DE7" w:rsidRDefault="00C84773" w:rsidP="00C84773">
            <w:pPr>
              <w:spacing w:before="60" w:after="60" w:line="240" w:lineRule="auto"/>
              <w:ind w:left="57" w:right="113"/>
              <w:jc w:val="left"/>
              <w:rPr>
                <w:rFonts w:ascii="Tahoma" w:hAnsi="Tahoma" w:cs="Tahoma"/>
                <w:sz w:val="18"/>
                <w:szCs w:val="18"/>
              </w:rPr>
            </w:pPr>
            <w:r w:rsidRPr="00134FFD">
              <w:rPr>
                <w:rFonts w:ascii="Tahoma" w:hAnsi="Tahoma" w:cs="Tahoma"/>
                <w:sz w:val="18"/>
                <w:szCs w:val="18"/>
              </w:rPr>
              <w:t>Οι δαπάνες μεγάλων έργων αφορούν έργα για τα οποία έχει πραγματοποιηθεί η κοινοποίηση της παρ. 1 ή η υποβολή προς έγκριση της παραγράφου 2 του άρθρου 102 του Καν. (ΕΚ) 1303/2013;</w:t>
            </w:r>
          </w:p>
        </w:tc>
        <w:tc>
          <w:tcPr>
            <w:tcW w:w="1099"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spacing w:before="60" w:after="60" w:line="240" w:lineRule="auto"/>
              <w:jc w:val="center"/>
              <w:rPr>
                <w:rFonts w:ascii="Tahoma" w:hAnsi="Tahoma" w:cs="Tahoma"/>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355DE7">
              <w:rPr>
                <w:rFonts w:ascii="Tahoma" w:hAnsi="Tahoma" w:cs="Tahoma"/>
                <w:sz w:val="18"/>
                <w:szCs w:val="18"/>
              </w:rPr>
              <w:fldChar w:fldCharType="end"/>
            </w:r>
          </w:p>
        </w:tc>
        <w:tc>
          <w:tcPr>
            <w:tcW w:w="993"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spacing w:before="60" w:after="60" w:line="240" w:lineRule="auto"/>
              <w:jc w:val="center"/>
              <w:rPr>
                <w:rFonts w:ascii="Tahoma" w:hAnsi="Tahoma" w:cs="Tahoma"/>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355DE7">
              <w:rPr>
                <w:rFonts w:ascii="Tahoma" w:hAnsi="Tahoma" w:cs="Tahoma"/>
                <w:sz w:val="18"/>
                <w:szCs w:val="18"/>
              </w:rPr>
              <w:fldChar w:fldCharType="end"/>
            </w:r>
          </w:p>
        </w:tc>
        <w:tc>
          <w:tcPr>
            <w:tcW w:w="2445" w:type="dxa"/>
            <w:tcBorders>
              <w:right w:val="double" w:sz="4" w:space="0" w:color="auto"/>
            </w:tcBorders>
            <w:vAlign w:val="center"/>
          </w:tcPr>
          <w:p w:rsidR="00C84773" w:rsidRPr="00AB0B43" w:rsidRDefault="00C84773" w:rsidP="00C84773">
            <w:pPr>
              <w:pStyle w:val="Heading5"/>
              <w:spacing w:after="60" w:line="240" w:lineRule="auto"/>
              <w:rPr>
                <w:rFonts w:ascii="Tahoma" w:hAnsi="Tahoma" w:cs="Tahoma"/>
                <w:b w:val="0"/>
                <w:sz w:val="18"/>
                <w:szCs w:val="18"/>
              </w:rPr>
            </w:pPr>
            <w:r w:rsidRPr="00AB0B43">
              <w:rPr>
                <w:rFonts w:ascii="Tahoma" w:hAnsi="Tahoma" w:cs="Tahoma"/>
                <w:b w:val="0"/>
                <w:sz w:val="18"/>
                <w:szCs w:val="18"/>
              </w:rPr>
              <w:t>Δεν υπάρχουν μεγάλα έργα</w:t>
            </w:r>
          </w:p>
          <w:p w:rsidR="00C84773" w:rsidRPr="006C0FB3" w:rsidRDefault="00C84773" w:rsidP="00C84773">
            <w:pPr>
              <w:pStyle w:val="Heading5"/>
              <w:spacing w:after="60" w:line="240" w:lineRule="auto"/>
              <w:rPr>
                <w:rFonts w:ascii="Tahoma" w:hAnsi="Tahoma" w:cs="Tahoma"/>
                <w:sz w:val="18"/>
                <w:szCs w:val="18"/>
                <w:highlight w:val="green"/>
              </w:rPr>
            </w:pPr>
            <w:r w:rsidRPr="00AB0B43">
              <w:rPr>
                <w:rFonts w:ascii="Tahoma" w:hAnsi="Tahoma" w:cs="Tahoma"/>
                <w:b w:val="0"/>
                <w:sz w:val="18"/>
                <w:szCs w:val="18"/>
              </w:rPr>
              <w:fldChar w:fldCharType="begin">
                <w:ffData>
                  <w:name w:val=""/>
                  <w:enabled/>
                  <w:calcOnExit w:val="0"/>
                  <w:checkBox>
                    <w:sizeAuto/>
                    <w:default w:val="0"/>
                  </w:checkBox>
                </w:ffData>
              </w:fldChar>
            </w:r>
            <w:r w:rsidRPr="00AB0B43">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AB0B43">
              <w:rPr>
                <w:rFonts w:ascii="Tahoma" w:hAnsi="Tahoma" w:cs="Tahoma"/>
                <w:b w:val="0"/>
                <w:sz w:val="18"/>
                <w:szCs w:val="18"/>
              </w:rPr>
              <w:fldChar w:fldCharType="end"/>
            </w:r>
          </w:p>
        </w:tc>
      </w:tr>
      <w:tr w:rsidR="00C84773" w:rsidRPr="00134FFD"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C84773" w:rsidRPr="00355DE7" w:rsidRDefault="00C84773" w:rsidP="00C84773">
            <w:pPr>
              <w:spacing w:before="60" w:after="60" w:line="240" w:lineRule="auto"/>
              <w:ind w:left="57" w:right="113"/>
              <w:jc w:val="left"/>
              <w:rPr>
                <w:rFonts w:ascii="Tahoma" w:hAnsi="Tahoma" w:cs="Tahoma"/>
                <w:sz w:val="18"/>
                <w:szCs w:val="18"/>
              </w:rPr>
            </w:pPr>
            <w:r w:rsidRPr="00134FFD">
              <w:rPr>
                <w:rFonts w:ascii="Tahoma" w:hAnsi="Tahoma" w:cs="Tahoma"/>
                <w:sz w:val="18"/>
                <w:szCs w:val="18"/>
              </w:rPr>
              <w:t>Στις περιπτώσεις πληρωμών κρατικών ενισχύσεων αυτές είναι συμβατές με τους ισχύοντες κανονισμούς και συνάδουν με το άρθρο 107 της συνθήκης;</w:t>
            </w:r>
          </w:p>
        </w:tc>
        <w:tc>
          <w:tcPr>
            <w:tcW w:w="1099"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 xml:space="preserve">Δεν υπάρχουν κρατικές </w:t>
            </w:r>
          </w:p>
          <w:p w:rsidR="00A13602" w:rsidRDefault="007577B9" w:rsidP="00C84773">
            <w:pPr>
              <w:pStyle w:val="Heading5"/>
              <w:spacing w:after="60" w:line="240" w:lineRule="auto"/>
              <w:rPr>
                <w:rFonts w:ascii="Tahoma" w:hAnsi="Tahoma" w:cs="Tahoma"/>
                <w:b w:val="0"/>
                <w:sz w:val="18"/>
                <w:szCs w:val="18"/>
              </w:rPr>
            </w:pPr>
            <w:r>
              <w:rPr>
                <w:rFonts w:ascii="Tahoma" w:hAnsi="Tahoma" w:cs="Tahoma"/>
                <w:b w:val="0"/>
                <w:sz w:val="18"/>
                <w:szCs w:val="18"/>
              </w:rPr>
              <w:t>ε</w:t>
            </w:r>
            <w:r w:rsidR="00C84773" w:rsidRPr="00355DE7">
              <w:rPr>
                <w:rFonts w:ascii="Tahoma" w:hAnsi="Tahoma" w:cs="Tahoma"/>
                <w:b w:val="0"/>
                <w:sz w:val="18"/>
                <w:szCs w:val="18"/>
              </w:rPr>
              <w:t>νισχύσεις</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 xml:space="preserve"> </w:t>
            </w: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1976FD"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C84773" w:rsidRPr="00A60A58" w:rsidRDefault="00C84773" w:rsidP="00C84773">
            <w:pPr>
              <w:spacing w:before="60" w:after="60" w:line="240" w:lineRule="auto"/>
              <w:ind w:left="57" w:right="113"/>
              <w:jc w:val="left"/>
              <w:rPr>
                <w:rFonts w:ascii="Tahoma" w:hAnsi="Tahoma" w:cs="Tahoma"/>
                <w:sz w:val="18"/>
                <w:szCs w:val="18"/>
              </w:rPr>
            </w:pPr>
            <w:r w:rsidRPr="00A60A58">
              <w:rPr>
                <w:rFonts w:ascii="Tahoma" w:hAnsi="Tahoma" w:cs="Tahoma"/>
                <w:sz w:val="18"/>
                <w:szCs w:val="18"/>
              </w:rPr>
              <w:t>Τυχόν καταχωρηθείσες στο ΟΠΣ προκαταβολές έργων κρατικών ενισχύσεων είναι σύμφωνα με το άρθρο 131, παρ. 4 του Καν. (Ε.Κ) 1303/2013 και συγκεκριμένα:</w:t>
            </w:r>
          </w:p>
          <w:p w:rsidR="00C84773" w:rsidRDefault="00280995" w:rsidP="00C84773">
            <w:pPr>
              <w:spacing w:before="60" w:after="60" w:line="240" w:lineRule="auto"/>
              <w:ind w:left="57" w:right="113"/>
              <w:jc w:val="left"/>
              <w:rPr>
                <w:rFonts w:ascii="Tahoma" w:hAnsi="Tahoma" w:cs="Tahoma"/>
                <w:sz w:val="18"/>
                <w:szCs w:val="18"/>
              </w:rPr>
            </w:pPr>
            <w:r>
              <w:rPr>
                <w:rFonts w:ascii="Tahoma" w:hAnsi="Tahoma" w:cs="Tahoma"/>
                <w:sz w:val="18"/>
                <w:szCs w:val="18"/>
              </w:rPr>
              <w:t xml:space="preserve">   </w:t>
            </w:r>
            <w:r w:rsidR="00C84773" w:rsidRPr="00A60A58">
              <w:rPr>
                <w:rFonts w:ascii="Tahoma" w:hAnsi="Tahoma" w:cs="Tahoma"/>
                <w:sz w:val="18"/>
                <w:szCs w:val="18"/>
              </w:rPr>
              <w:t>έχει καταβληθεί η προβλεπόμενη εγγύηση</w:t>
            </w:r>
            <w:r w:rsidR="003B7480">
              <w:rPr>
                <w:rFonts w:ascii="Tahoma" w:hAnsi="Tahoma" w:cs="Tahoma"/>
                <w:sz w:val="18"/>
                <w:szCs w:val="18"/>
              </w:rPr>
              <w:t>;</w:t>
            </w:r>
          </w:p>
          <w:p w:rsidR="00534259" w:rsidRPr="00534259" w:rsidRDefault="00534259" w:rsidP="00C84773">
            <w:pPr>
              <w:spacing w:before="60" w:after="60" w:line="240" w:lineRule="auto"/>
              <w:ind w:left="57" w:right="113"/>
              <w:jc w:val="left"/>
              <w:rPr>
                <w:rFonts w:ascii="Tahoma" w:hAnsi="Tahoma" w:cs="Tahoma"/>
                <w:sz w:val="18"/>
                <w:szCs w:val="18"/>
              </w:rPr>
            </w:pPr>
          </w:p>
          <w:p w:rsidR="00C84773" w:rsidRDefault="00280995" w:rsidP="00C84773">
            <w:pPr>
              <w:spacing w:before="60" w:after="60" w:line="240" w:lineRule="auto"/>
              <w:ind w:left="57" w:right="113"/>
              <w:jc w:val="left"/>
              <w:rPr>
                <w:rFonts w:ascii="Tahoma" w:hAnsi="Tahoma" w:cs="Tahoma"/>
                <w:sz w:val="18"/>
                <w:szCs w:val="18"/>
              </w:rPr>
            </w:pPr>
            <w:r>
              <w:rPr>
                <w:rFonts w:ascii="Tahoma" w:hAnsi="Tahoma" w:cs="Tahoma"/>
                <w:sz w:val="18"/>
                <w:szCs w:val="18"/>
              </w:rPr>
              <w:t xml:space="preserve">   </w:t>
            </w:r>
            <w:r w:rsidR="00C84773" w:rsidRPr="00A60A58">
              <w:rPr>
                <w:rFonts w:ascii="Tahoma" w:hAnsi="Tahoma" w:cs="Tahoma"/>
                <w:sz w:val="18"/>
                <w:szCs w:val="18"/>
              </w:rPr>
              <w:t>δεν υπερβαίνουν το 40% του ποσού της συνολικής ενίσχυσης</w:t>
            </w:r>
          </w:p>
          <w:p w:rsidR="00534259" w:rsidRPr="00534259" w:rsidRDefault="00534259" w:rsidP="00C84773">
            <w:pPr>
              <w:spacing w:before="60" w:after="60" w:line="240" w:lineRule="auto"/>
              <w:ind w:left="57" w:right="113"/>
              <w:jc w:val="left"/>
              <w:rPr>
                <w:rFonts w:ascii="Tahoma" w:hAnsi="Tahoma" w:cs="Tahoma"/>
                <w:sz w:val="18"/>
                <w:szCs w:val="18"/>
              </w:rPr>
            </w:pPr>
          </w:p>
          <w:p w:rsidR="00C84773" w:rsidRDefault="00280995" w:rsidP="00C84773">
            <w:pPr>
              <w:spacing w:before="60" w:after="60" w:line="240" w:lineRule="auto"/>
              <w:ind w:left="57" w:right="113"/>
              <w:jc w:val="left"/>
              <w:rPr>
                <w:rFonts w:ascii="Tahoma" w:hAnsi="Tahoma" w:cs="Tahoma"/>
                <w:sz w:val="18"/>
                <w:szCs w:val="18"/>
              </w:rPr>
            </w:pPr>
            <w:r>
              <w:rPr>
                <w:rFonts w:ascii="Tahoma" w:hAnsi="Tahoma" w:cs="Tahoma"/>
                <w:sz w:val="18"/>
                <w:szCs w:val="18"/>
              </w:rPr>
              <w:t xml:space="preserve">   </w:t>
            </w:r>
            <w:r w:rsidR="00C84773" w:rsidRPr="00A60A58">
              <w:rPr>
                <w:rFonts w:ascii="Tahoma" w:hAnsi="Tahoma" w:cs="Tahoma"/>
                <w:sz w:val="18"/>
                <w:szCs w:val="18"/>
              </w:rPr>
              <w:t xml:space="preserve">έχουν καταβληθεί από τους δικαιούχους οι αντίστοιχες δαπάνες εντός 3 ετών από την ημερομηνία καταβολής της προκαταβολής; </w:t>
            </w:r>
          </w:p>
          <w:p w:rsidR="00534259" w:rsidRPr="00A60A58" w:rsidRDefault="00534259" w:rsidP="00C84773">
            <w:pPr>
              <w:spacing w:before="60" w:after="60" w:line="240" w:lineRule="auto"/>
              <w:ind w:left="57" w:right="113"/>
              <w:jc w:val="left"/>
              <w:rPr>
                <w:rFonts w:ascii="Tahoma" w:hAnsi="Tahoma" w:cs="Tahoma"/>
                <w:sz w:val="18"/>
                <w:szCs w:val="18"/>
              </w:rPr>
            </w:pPr>
          </w:p>
          <w:p w:rsidR="00C84773" w:rsidRPr="00A60A58" w:rsidRDefault="00280995" w:rsidP="00C84773">
            <w:pPr>
              <w:spacing w:before="60" w:after="60" w:line="240" w:lineRule="auto"/>
              <w:ind w:left="57" w:right="113"/>
              <w:jc w:val="left"/>
              <w:rPr>
                <w:rFonts w:ascii="Tahoma" w:hAnsi="Tahoma" w:cs="Tahoma"/>
                <w:sz w:val="18"/>
                <w:szCs w:val="18"/>
              </w:rPr>
            </w:pPr>
            <w:r>
              <w:rPr>
                <w:rFonts w:ascii="Tahoma" w:hAnsi="Tahoma" w:cs="Tahoma"/>
                <w:sz w:val="18"/>
                <w:szCs w:val="18"/>
              </w:rPr>
              <w:t xml:space="preserve">   </w:t>
            </w:r>
            <w:r w:rsidR="00C84773" w:rsidRPr="00A60A58">
              <w:rPr>
                <w:rFonts w:ascii="Tahoma" w:hAnsi="Tahoma" w:cs="Tahoma"/>
                <w:sz w:val="18"/>
                <w:szCs w:val="18"/>
              </w:rPr>
              <w:t>Σε περίπτωση μη καταβολής των δαπανών προκαταβολής ενισχύσεων από τους δικαιούχους εντός τριετίας, επιβεβαιώνετε την ορθότητα των εξαιρέσεων;</w:t>
            </w:r>
          </w:p>
          <w:p w:rsidR="00C84773" w:rsidRPr="00A074C8" w:rsidRDefault="00C84773" w:rsidP="00C84773">
            <w:pPr>
              <w:spacing w:before="60" w:after="60" w:line="240" w:lineRule="auto"/>
              <w:ind w:left="57" w:right="113"/>
              <w:jc w:val="left"/>
              <w:rPr>
                <w:rFonts w:ascii="Tahoma" w:hAnsi="Tahoma" w:cs="Tahoma"/>
                <w:sz w:val="18"/>
                <w:szCs w:val="18"/>
              </w:rPr>
            </w:pPr>
          </w:p>
        </w:tc>
        <w:tc>
          <w:tcPr>
            <w:tcW w:w="1099" w:type="dxa"/>
            <w:vAlign w:val="center"/>
          </w:tcPr>
          <w:p w:rsidR="00534259" w:rsidRDefault="00534259" w:rsidP="00534259">
            <w:pPr>
              <w:pStyle w:val="Heading5"/>
              <w:spacing w:after="60" w:line="240" w:lineRule="auto"/>
              <w:rPr>
                <w:rFonts w:ascii="Tahoma" w:hAnsi="Tahoma" w:cs="Tahoma"/>
                <w:b w:val="0"/>
                <w:sz w:val="18"/>
                <w:szCs w:val="18"/>
              </w:rPr>
            </w:pPr>
          </w:p>
          <w:p w:rsidR="00534259" w:rsidRDefault="00534259" w:rsidP="00534259">
            <w:pPr>
              <w:pStyle w:val="Heading5"/>
              <w:spacing w:after="60" w:line="240" w:lineRule="auto"/>
              <w:rPr>
                <w:rFonts w:ascii="Tahoma" w:hAnsi="Tahoma" w:cs="Tahoma"/>
                <w:b w:val="0"/>
                <w:sz w:val="18"/>
                <w:szCs w:val="18"/>
              </w:rPr>
            </w:pPr>
          </w:p>
          <w:p w:rsidR="0026196D" w:rsidRPr="0026196D" w:rsidRDefault="0026196D" w:rsidP="0026196D">
            <w:pPr>
              <w:spacing w:before="0" w:after="0" w:line="240" w:lineRule="auto"/>
              <w:rPr>
                <w:rFonts w:ascii="Tahoma" w:hAnsi="Tahoma" w:cs="Tahoma"/>
                <w:sz w:val="16"/>
                <w:szCs w:val="16"/>
              </w:rPr>
            </w:pPr>
          </w:p>
          <w:p w:rsidR="00534259" w:rsidRPr="00355DE7" w:rsidRDefault="00534259" w:rsidP="009E67C0">
            <w:pPr>
              <w:pStyle w:val="Heading5"/>
              <w:spacing w:before="0" w:after="0" w:line="240" w:lineRule="auto"/>
              <w:rPr>
                <w:rFonts w:ascii="Tahoma" w:hAnsi="Tahoma" w:cs="Tahoma"/>
                <w:b w:val="0"/>
                <w:sz w:val="18"/>
                <w:szCs w:val="18"/>
              </w:rPr>
            </w:pPr>
            <w:r w:rsidRPr="00355DE7">
              <w:rPr>
                <w:rFonts w:ascii="Tahoma" w:hAnsi="Tahoma" w:cs="Tahoma"/>
                <w:b w:val="0"/>
                <w:sz w:val="18"/>
                <w:szCs w:val="18"/>
              </w:rPr>
              <w:t>Ναι</w:t>
            </w:r>
          </w:p>
          <w:p w:rsidR="00C84773" w:rsidRDefault="00534259" w:rsidP="009E67C0">
            <w:pPr>
              <w:pStyle w:val="Heading5"/>
              <w:spacing w:before="0" w:after="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p w:rsidR="00534259" w:rsidRPr="00534259" w:rsidRDefault="00534259" w:rsidP="00534259">
            <w:pPr>
              <w:pStyle w:val="Heading5"/>
              <w:spacing w:after="60" w:line="240" w:lineRule="auto"/>
              <w:rPr>
                <w:rFonts w:ascii="Tahoma" w:hAnsi="Tahoma" w:cs="Tahoma"/>
                <w:b w:val="0"/>
                <w:sz w:val="8"/>
                <w:szCs w:val="8"/>
              </w:rPr>
            </w:pPr>
          </w:p>
          <w:p w:rsidR="00534259" w:rsidRPr="00355DE7" w:rsidRDefault="00534259" w:rsidP="00534259">
            <w:pPr>
              <w:pStyle w:val="Heading5"/>
              <w:spacing w:before="0" w:after="0" w:line="240" w:lineRule="auto"/>
              <w:rPr>
                <w:rFonts w:ascii="Tahoma" w:hAnsi="Tahoma" w:cs="Tahoma"/>
                <w:b w:val="0"/>
                <w:sz w:val="18"/>
                <w:szCs w:val="18"/>
              </w:rPr>
            </w:pPr>
            <w:r w:rsidRPr="00355DE7">
              <w:rPr>
                <w:rFonts w:ascii="Tahoma" w:hAnsi="Tahoma" w:cs="Tahoma"/>
                <w:b w:val="0"/>
                <w:sz w:val="18"/>
                <w:szCs w:val="18"/>
              </w:rPr>
              <w:t>Ναι</w:t>
            </w:r>
          </w:p>
          <w:p w:rsidR="00534259" w:rsidRDefault="00534259" w:rsidP="00534259">
            <w:pPr>
              <w:spacing w:before="0" w:after="0" w:line="240" w:lineRule="auto"/>
              <w:jc w:val="center"/>
              <w:rPr>
                <w:rFonts w:ascii="Tahoma" w:hAnsi="Tahoma" w:cs="Tahoma"/>
                <w:b/>
                <w:sz w:val="18"/>
                <w:szCs w:val="18"/>
              </w:rPr>
            </w:pPr>
            <w:r w:rsidRPr="00355DE7">
              <w:rPr>
                <w:rFonts w:ascii="Tahoma" w:hAnsi="Tahoma" w:cs="Tahoma"/>
                <w:b/>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b/>
                <w:sz w:val="18"/>
                <w:szCs w:val="18"/>
              </w:rPr>
            </w:r>
            <w:r w:rsidR="00807D9A">
              <w:rPr>
                <w:rFonts w:ascii="Tahoma" w:hAnsi="Tahoma" w:cs="Tahoma"/>
                <w:b/>
                <w:sz w:val="18"/>
                <w:szCs w:val="18"/>
              </w:rPr>
              <w:fldChar w:fldCharType="separate"/>
            </w:r>
            <w:r w:rsidRPr="00355DE7">
              <w:rPr>
                <w:rFonts w:ascii="Tahoma" w:hAnsi="Tahoma" w:cs="Tahoma"/>
                <w:b/>
                <w:sz w:val="18"/>
                <w:szCs w:val="18"/>
              </w:rPr>
              <w:fldChar w:fldCharType="end"/>
            </w:r>
          </w:p>
          <w:p w:rsidR="00534259" w:rsidRDefault="00534259" w:rsidP="00534259">
            <w:pPr>
              <w:pStyle w:val="Heading5"/>
              <w:spacing w:after="60" w:line="240" w:lineRule="auto"/>
              <w:rPr>
                <w:rFonts w:ascii="Tahoma" w:hAnsi="Tahoma" w:cs="Tahoma"/>
                <w:b w:val="0"/>
                <w:sz w:val="18"/>
                <w:szCs w:val="18"/>
              </w:rPr>
            </w:pPr>
          </w:p>
          <w:p w:rsidR="00534259" w:rsidRPr="00355DE7" w:rsidRDefault="00534259" w:rsidP="00534259">
            <w:pPr>
              <w:pStyle w:val="Heading5"/>
              <w:spacing w:before="0" w:after="0" w:line="240" w:lineRule="auto"/>
              <w:rPr>
                <w:rFonts w:ascii="Tahoma" w:hAnsi="Tahoma" w:cs="Tahoma"/>
                <w:b w:val="0"/>
                <w:sz w:val="18"/>
                <w:szCs w:val="18"/>
              </w:rPr>
            </w:pPr>
            <w:r w:rsidRPr="00355DE7">
              <w:rPr>
                <w:rFonts w:ascii="Tahoma" w:hAnsi="Tahoma" w:cs="Tahoma"/>
                <w:b w:val="0"/>
                <w:sz w:val="18"/>
                <w:szCs w:val="18"/>
              </w:rPr>
              <w:t>Ναι</w:t>
            </w:r>
          </w:p>
          <w:p w:rsidR="00534259" w:rsidRDefault="00534259" w:rsidP="00534259">
            <w:pPr>
              <w:spacing w:before="0" w:after="0" w:line="240" w:lineRule="auto"/>
              <w:jc w:val="center"/>
              <w:rPr>
                <w:rFonts w:ascii="Tahoma" w:hAnsi="Tahoma" w:cs="Tahoma"/>
                <w:b/>
                <w:sz w:val="18"/>
                <w:szCs w:val="18"/>
              </w:rPr>
            </w:pPr>
            <w:r w:rsidRPr="00355DE7">
              <w:rPr>
                <w:rFonts w:ascii="Tahoma" w:hAnsi="Tahoma" w:cs="Tahoma"/>
                <w:b/>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b/>
                <w:sz w:val="18"/>
                <w:szCs w:val="18"/>
              </w:rPr>
            </w:r>
            <w:r w:rsidR="00807D9A">
              <w:rPr>
                <w:rFonts w:ascii="Tahoma" w:hAnsi="Tahoma" w:cs="Tahoma"/>
                <w:b/>
                <w:sz w:val="18"/>
                <w:szCs w:val="18"/>
              </w:rPr>
              <w:fldChar w:fldCharType="separate"/>
            </w:r>
            <w:r w:rsidRPr="00355DE7">
              <w:rPr>
                <w:rFonts w:ascii="Tahoma" w:hAnsi="Tahoma" w:cs="Tahoma"/>
                <w:b/>
                <w:sz w:val="18"/>
                <w:szCs w:val="18"/>
              </w:rPr>
              <w:fldChar w:fldCharType="end"/>
            </w:r>
          </w:p>
          <w:p w:rsidR="00534259" w:rsidRDefault="00534259" w:rsidP="00534259">
            <w:pPr>
              <w:pStyle w:val="Heading5"/>
              <w:spacing w:before="0" w:after="0" w:line="240" w:lineRule="auto"/>
              <w:rPr>
                <w:rFonts w:ascii="Tahoma" w:hAnsi="Tahoma" w:cs="Tahoma"/>
                <w:b w:val="0"/>
                <w:sz w:val="18"/>
                <w:szCs w:val="18"/>
              </w:rPr>
            </w:pPr>
          </w:p>
          <w:p w:rsidR="00534259" w:rsidRPr="0026196D" w:rsidRDefault="00534259" w:rsidP="00534259">
            <w:pPr>
              <w:pStyle w:val="Heading5"/>
              <w:spacing w:before="0" w:after="0" w:line="240" w:lineRule="auto"/>
              <w:rPr>
                <w:rFonts w:ascii="Tahoma" w:hAnsi="Tahoma" w:cs="Tahoma"/>
                <w:b w:val="0"/>
                <w:sz w:val="12"/>
                <w:szCs w:val="12"/>
              </w:rPr>
            </w:pPr>
          </w:p>
          <w:p w:rsidR="00534259" w:rsidRPr="00280995" w:rsidRDefault="00534259" w:rsidP="00534259">
            <w:pPr>
              <w:pStyle w:val="Heading5"/>
              <w:spacing w:before="0" w:after="0" w:line="240" w:lineRule="auto"/>
              <w:rPr>
                <w:rFonts w:ascii="Tahoma" w:hAnsi="Tahoma" w:cs="Tahoma"/>
                <w:b w:val="0"/>
                <w:sz w:val="12"/>
                <w:szCs w:val="12"/>
              </w:rPr>
            </w:pPr>
          </w:p>
          <w:p w:rsidR="00534259" w:rsidRPr="00355DE7" w:rsidRDefault="00534259" w:rsidP="00534259">
            <w:pPr>
              <w:pStyle w:val="Heading5"/>
              <w:spacing w:before="0" w:after="0" w:line="240" w:lineRule="auto"/>
              <w:rPr>
                <w:rFonts w:ascii="Tahoma" w:hAnsi="Tahoma" w:cs="Tahoma"/>
                <w:b w:val="0"/>
                <w:sz w:val="18"/>
                <w:szCs w:val="18"/>
              </w:rPr>
            </w:pPr>
            <w:r w:rsidRPr="00355DE7">
              <w:rPr>
                <w:rFonts w:ascii="Tahoma" w:hAnsi="Tahoma" w:cs="Tahoma"/>
                <w:b w:val="0"/>
                <w:sz w:val="18"/>
                <w:szCs w:val="18"/>
              </w:rPr>
              <w:t>Ναι</w:t>
            </w:r>
          </w:p>
          <w:p w:rsidR="00534259" w:rsidRDefault="00534259" w:rsidP="00534259">
            <w:pPr>
              <w:spacing w:before="0" w:after="0" w:line="240" w:lineRule="auto"/>
              <w:jc w:val="center"/>
              <w:rPr>
                <w:rFonts w:ascii="Tahoma" w:hAnsi="Tahoma" w:cs="Tahoma"/>
                <w:b/>
                <w:sz w:val="18"/>
                <w:szCs w:val="18"/>
              </w:rPr>
            </w:pPr>
            <w:r w:rsidRPr="00355DE7">
              <w:rPr>
                <w:rFonts w:ascii="Tahoma" w:hAnsi="Tahoma" w:cs="Tahoma"/>
                <w:b/>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b/>
                <w:sz w:val="18"/>
                <w:szCs w:val="18"/>
              </w:rPr>
            </w:r>
            <w:r w:rsidR="00807D9A">
              <w:rPr>
                <w:rFonts w:ascii="Tahoma" w:hAnsi="Tahoma" w:cs="Tahoma"/>
                <w:b/>
                <w:sz w:val="18"/>
                <w:szCs w:val="18"/>
              </w:rPr>
              <w:fldChar w:fldCharType="separate"/>
            </w:r>
            <w:r w:rsidRPr="00355DE7">
              <w:rPr>
                <w:rFonts w:ascii="Tahoma" w:hAnsi="Tahoma" w:cs="Tahoma"/>
                <w:b/>
                <w:sz w:val="18"/>
                <w:szCs w:val="18"/>
              </w:rPr>
              <w:fldChar w:fldCharType="end"/>
            </w:r>
          </w:p>
          <w:p w:rsidR="00534259" w:rsidRDefault="00534259" w:rsidP="00534259">
            <w:pPr>
              <w:spacing w:before="0" w:after="0" w:line="240" w:lineRule="auto"/>
              <w:jc w:val="center"/>
              <w:rPr>
                <w:rFonts w:ascii="Tahoma" w:hAnsi="Tahoma" w:cs="Tahoma"/>
                <w:b/>
                <w:sz w:val="18"/>
                <w:szCs w:val="18"/>
              </w:rPr>
            </w:pPr>
          </w:p>
          <w:p w:rsidR="00534259" w:rsidRDefault="00534259" w:rsidP="00534259">
            <w:pPr>
              <w:spacing w:before="0" w:after="0" w:line="240" w:lineRule="auto"/>
              <w:jc w:val="center"/>
              <w:rPr>
                <w:rFonts w:ascii="Tahoma" w:hAnsi="Tahoma" w:cs="Tahoma"/>
                <w:b/>
                <w:sz w:val="18"/>
                <w:szCs w:val="18"/>
              </w:rPr>
            </w:pPr>
          </w:p>
          <w:p w:rsidR="00534259" w:rsidRPr="00534259" w:rsidRDefault="00534259" w:rsidP="00534259">
            <w:pPr>
              <w:spacing w:before="0" w:after="0" w:line="240" w:lineRule="auto"/>
              <w:jc w:val="center"/>
            </w:pPr>
          </w:p>
        </w:tc>
        <w:tc>
          <w:tcPr>
            <w:tcW w:w="993" w:type="dxa"/>
            <w:vAlign w:val="center"/>
          </w:tcPr>
          <w:p w:rsidR="00570745" w:rsidRDefault="00570745" w:rsidP="0026196D">
            <w:pPr>
              <w:pStyle w:val="Heading5"/>
              <w:spacing w:before="0" w:after="0" w:line="240" w:lineRule="auto"/>
              <w:rPr>
                <w:rFonts w:ascii="Tahoma" w:hAnsi="Tahoma" w:cs="Tahoma"/>
                <w:b w:val="0"/>
                <w:sz w:val="18"/>
                <w:szCs w:val="18"/>
              </w:rPr>
            </w:pPr>
          </w:p>
          <w:p w:rsidR="00570745" w:rsidRPr="0026196D" w:rsidRDefault="00570745" w:rsidP="00570745">
            <w:pPr>
              <w:spacing w:before="0" w:after="0" w:line="240" w:lineRule="auto"/>
              <w:rPr>
                <w:sz w:val="12"/>
                <w:szCs w:val="12"/>
              </w:rPr>
            </w:pPr>
          </w:p>
          <w:p w:rsidR="0026196D" w:rsidRPr="0026196D" w:rsidRDefault="0026196D" w:rsidP="00570745">
            <w:pPr>
              <w:spacing w:before="0" w:after="0" w:line="240" w:lineRule="auto"/>
              <w:rPr>
                <w:sz w:val="12"/>
                <w:szCs w:val="12"/>
              </w:rPr>
            </w:pPr>
          </w:p>
          <w:p w:rsidR="0026196D" w:rsidRPr="009E67C0" w:rsidRDefault="0026196D" w:rsidP="00570745">
            <w:pPr>
              <w:spacing w:before="0" w:after="0" w:line="240" w:lineRule="auto"/>
              <w:rPr>
                <w:sz w:val="12"/>
                <w:szCs w:val="12"/>
              </w:rPr>
            </w:pPr>
          </w:p>
          <w:p w:rsidR="00534259" w:rsidRPr="00355DE7" w:rsidRDefault="00534259" w:rsidP="009E67C0">
            <w:pPr>
              <w:pStyle w:val="Heading5"/>
              <w:spacing w:before="0" w:after="0" w:line="240" w:lineRule="auto"/>
              <w:rPr>
                <w:rFonts w:ascii="Tahoma" w:hAnsi="Tahoma" w:cs="Tahoma"/>
                <w:b w:val="0"/>
                <w:sz w:val="18"/>
                <w:szCs w:val="18"/>
              </w:rPr>
            </w:pPr>
            <w:r>
              <w:rPr>
                <w:rFonts w:ascii="Tahoma" w:hAnsi="Tahoma" w:cs="Tahoma"/>
                <w:b w:val="0"/>
                <w:sz w:val="18"/>
                <w:szCs w:val="18"/>
              </w:rPr>
              <w:t>Όχ</w:t>
            </w:r>
            <w:r w:rsidRPr="00355DE7">
              <w:rPr>
                <w:rFonts w:ascii="Tahoma" w:hAnsi="Tahoma" w:cs="Tahoma"/>
                <w:b w:val="0"/>
                <w:sz w:val="18"/>
                <w:szCs w:val="18"/>
              </w:rPr>
              <w:t>ι</w:t>
            </w:r>
          </w:p>
          <w:p w:rsidR="00534259" w:rsidRDefault="00534259" w:rsidP="009E67C0">
            <w:pPr>
              <w:pStyle w:val="Heading5"/>
              <w:spacing w:before="0" w:after="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p w:rsidR="00534259" w:rsidRPr="0026196D" w:rsidRDefault="00534259" w:rsidP="00534259">
            <w:pPr>
              <w:pStyle w:val="Heading5"/>
              <w:spacing w:after="60" w:line="240" w:lineRule="auto"/>
              <w:rPr>
                <w:rFonts w:ascii="Tahoma" w:hAnsi="Tahoma" w:cs="Tahoma"/>
                <w:b w:val="0"/>
                <w:sz w:val="10"/>
                <w:szCs w:val="10"/>
              </w:rPr>
            </w:pPr>
          </w:p>
          <w:p w:rsidR="00534259" w:rsidRPr="00355DE7" w:rsidRDefault="00534259" w:rsidP="00534259">
            <w:pPr>
              <w:pStyle w:val="Heading5"/>
              <w:spacing w:before="0" w:after="0" w:line="240" w:lineRule="auto"/>
              <w:rPr>
                <w:rFonts w:ascii="Tahoma" w:hAnsi="Tahoma" w:cs="Tahoma"/>
                <w:b w:val="0"/>
                <w:sz w:val="18"/>
                <w:szCs w:val="18"/>
              </w:rPr>
            </w:pPr>
            <w:r>
              <w:rPr>
                <w:rFonts w:ascii="Tahoma" w:hAnsi="Tahoma" w:cs="Tahoma"/>
                <w:b w:val="0"/>
                <w:sz w:val="18"/>
                <w:szCs w:val="18"/>
              </w:rPr>
              <w:t>Όχ</w:t>
            </w:r>
            <w:r w:rsidRPr="00355DE7">
              <w:rPr>
                <w:rFonts w:ascii="Tahoma" w:hAnsi="Tahoma" w:cs="Tahoma"/>
                <w:b w:val="0"/>
                <w:sz w:val="18"/>
                <w:szCs w:val="18"/>
              </w:rPr>
              <w:t>ι</w:t>
            </w:r>
          </w:p>
          <w:p w:rsidR="00534259" w:rsidRDefault="00534259" w:rsidP="00534259">
            <w:pPr>
              <w:spacing w:before="0" w:after="0" w:line="240" w:lineRule="auto"/>
              <w:jc w:val="center"/>
              <w:rPr>
                <w:rFonts w:ascii="Tahoma" w:hAnsi="Tahoma" w:cs="Tahoma"/>
                <w:b/>
                <w:sz w:val="18"/>
                <w:szCs w:val="18"/>
              </w:rPr>
            </w:pPr>
            <w:r w:rsidRPr="00355DE7">
              <w:rPr>
                <w:rFonts w:ascii="Tahoma" w:hAnsi="Tahoma" w:cs="Tahoma"/>
                <w:b/>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b/>
                <w:sz w:val="18"/>
                <w:szCs w:val="18"/>
              </w:rPr>
            </w:r>
            <w:r w:rsidR="00807D9A">
              <w:rPr>
                <w:rFonts w:ascii="Tahoma" w:hAnsi="Tahoma" w:cs="Tahoma"/>
                <w:b/>
                <w:sz w:val="18"/>
                <w:szCs w:val="18"/>
              </w:rPr>
              <w:fldChar w:fldCharType="separate"/>
            </w:r>
            <w:r w:rsidRPr="00355DE7">
              <w:rPr>
                <w:rFonts w:ascii="Tahoma" w:hAnsi="Tahoma" w:cs="Tahoma"/>
                <w:b/>
                <w:sz w:val="18"/>
                <w:szCs w:val="18"/>
              </w:rPr>
              <w:fldChar w:fldCharType="end"/>
            </w:r>
          </w:p>
          <w:p w:rsidR="00534259" w:rsidRDefault="00534259" w:rsidP="00534259">
            <w:pPr>
              <w:pStyle w:val="Heading5"/>
              <w:spacing w:after="60" w:line="240" w:lineRule="auto"/>
              <w:rPr>
                <w:rFonts w:ascii="Tahoma" w:hAnsi="Tahoma" w:cs="Tahoma"/>
                <w:b w:val="0"/>
                <w:sz w:val="18"/>
                <w:szCs w:val="18"/>
              </w:rPr>
            </w:pPr>
          </w:p>
          <w:p w:rsidR="00534259" w:rsidRPr="00355DE7" w:rsidRDefault="00534259" w:rsidP="00534259">
            <w:pPr>
              <w:pStyle w:val="Heading5"/>
              <w:spacing w:before="0" w:after="0" w:line="240" w:lineRule="auto"/>
              <w:rPr>
                <w:rFonts w:ascii="Tahoma" w:hAnsi="Tahoma" w:cs="Tahoma"/>
                <w:b w:val="0"/>
                <w:sz w:val="18"/>
                <w:szCs w:val="18"/>
              </w:rPr>
            </w:pPr>
            <w:r>
              <w:rPr>
                <w:rFonts w:ascii="Tahoma" w:hAnsi="Tahoma" w:cs="Tahoma"/>
                <w:b w:val="0"/>
                <w:sz w:val="18"/>
                <w:szCs w:val="18"/>
              </w:rPr>
              <w:t>Όχ</w:t>
            </w:r>
            <w:r w:rsidRPr="00355DE7">
              <w:rPr>
                <w:rFonts w:ascii="Tahoma" w:hAnsi="Tahoma" w:cs="Tahoma"/>
                <w:b w:val="0"/>
                <w:sz w:val="18"/>
                <w:szCs w:val="18"/>
              </w:rPr>
              <w:t>ι</w:t>
            </w:r>
          </w:p>
          <w:p w:rsidR="00534259" w:rsidRDefault="00534259" w:rsidP="00534259">
            <w:pPr>
              <w:spacing w:before="0" w:after="0" w:line="240" w:lineRule="auto"/>
              <w:jc w:val="center"/>
              <w:rPr>
                <w:rFonts w:ascii="Tahoma" w:hAnsi="Tahoma" w:cs="Tahoma"/>
                <w:b/>
                <w:sz w:val="18"/>
                <w:szCs w:val="18"/>
              </w:rPr>
            </w:pPr>
            <w:r w:rsidRPr="00355DE7">
              <w:rPr>
                <w:rFonts w:ascii="Tahoma" w:hAnsi="Tahoma" w:cs="Tahoma"/>
                <w:b/>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b/>
                <w:sz w:val="18"/>
                <w:szCs w:val="18"/>
              </w:rPr>
            </w:r>
            <w:r w:rsidR="00807D9A">
              <w:rPr>
                <w:rFonts w:ascii="Tahoma" w:hAnsi="Tahoma" w:cs="Tahoma"/>
                <w:b/>
                <w:sz w:val="18"/>
                <w:szCs w:val="18"/>
              </w:rPr>
              <w:fldChar w:fldCharType="separate"/>
            </w:r>
            <w:r w:rsidRPr="00355DE7">
              <w:rPr>
                <w:rFonts w:ascii="Tahoma" w:hAnsi="Tahoma" w:cs="Tahoma"/>
                <w:b/>
                <w:sz w:val="18"/>
                <w:szCs w:val="18"/>
              </w:rPr>
              <w:fldChar w:fldCharType="end"/>
            </w:r>
          </w:p>
          <w:p w:rsidR="00534259" w:rsidRDefault="00534259" w:rsidP="00534259">
            <w:pPr>
              <w:pStyle w:val="Heading5"/>
              <w:spacing w:before="0" w:after="0" w:line="240" w:lineRule="auto"/>
              <w:rPr>
                <w:rFonts w:ascii="Tahoma" w:hAnsi="Tahoma" w:cs="Tahoma"/>
                <w:b w:val="0"/>
                <w:sz w:val="18"/>
                <w:szCs w:val="18"/>
              </w:rPr>
            </w:pPr>
          </w:p>
          <w:p w:rsidR="00534259" w:rsidRPr="0026196D" w:rsidRDefault="00534259" w:rsidP="00534259">
            <w:pPr>
              <w:pStyle w:val="Heading5"/>
              <w:spacing w:before="0" w:after="0" w:line="240" w:lineRule="auto"/>
              <w:rPr>
                <w:rFonts w:ascii="Tahoma" w:hAnsi="Tahoma" w:cs="Tahoma"/>
                <w:b w:val="0"/>
                <w:sz w:val="12"/>
                <w:szCs w:val="12"/>
              </w:rPr>
            </w:pPr>
          </w:p>
          <w:p w:rsidR="00534259" w:rsidRPr="00280995" w:rsidRDefault="00534259" w:rsidP="00534259">
            <w:pPr>
              <w:pStyle w:val="Heading5"/>
              <w:spacing w:before="0" w:after="0" w:line="240" w:lineRule="auto"/>
              <w:rPr>
                <w:rFonts w:ascii="Tahoma" w:hAnsi="Tahoma" w:cs="Tahoma"/>
                <w:b w:val="0"/>
                <w:sz w:val="12"/>
                <w:szCs w:val="12"/>
              </w:rPr>
            </w:pPr>
          </w:p>
          <w:p w:rsidR="00534259" w:rsidRPr="00355DE7" w:rsidRDefault="00534259" w:rsidP="00534259">
            <w:pPr>
              <w:pStyle w:val="Heading5"/>
              <w:spacing w:before="0" w:after="0" w:line="240" w:lineRule="auto"/>
              <w:rPr>
                <w:rFonts w:ascii="Tahoma" w:hAnsi="Tahoma" w:cs="Tahoma"/>
                <w:b w:val="0"/>
                <w:sz w:val="18"/>
                <w:szCs w:val="18"/>
              </w:rPr>
            </w:pPr>
            <w:r>
              <w:rPr>
                <w:rFonts w:ascii="Tahoma" w:hAnsi="Tahoma" w:cs="Tahoma"/>
                <w:b w:val="0"/>
                <w:sz w:val="18"/>
                <w:szCs w:val="18"/>
              </w:rPr>
              <w:t>Όχ</w:t>
            </w:r>
            <w:r w:rsidRPr="00355DE7">
              <w:rPr>
                <w:rFonts w:ascii="Tahoma" w:hAnsi="Tahoma" w:cs="Tahoma"/>
                <w:b w:val="0"/>
                <w:sz w:val="18"/>
                <w:szCs w:val="18"/>
              </w:rPr>
              <w:t>ι</w:t>
            </w:r>
          </w:p>
          <w:p w:rsidR="00534259" w:rsidRDefault="00534259" w:rsidP="00534259">
            <w:pPr>
              <w:spacing w:before="0" w:after="0" w:line="240" w:lineRule="auto"/>
              <w:jc w:val="center"/>
              <w:rPr>
                <w:rFonts w:ascii="Tahoma" w:hAnsi="Tahoma" w:cs="Tahoma"/>
                <w:b/>
                <w:sz w:val="18"/>
                <w:szCs w:val="18"/>
              </w:rPr>
            </w:pPr>
            <w:r w:rsidRPr="00355DE7">
              <w:rPr>
                <w:rFonts w:ascii="Tahoma" w:hAnsi="Tahoma" w:cs="Tahoma"/>
                <w:b/>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b/>
                <w:sz w:val="18"/>
                <w:szCs w:val="18"/>
              </w:rPr>
            </w:r>
            <w:r w:rsidR="00807D9A">
              <w:rPr>
                <w:rFonts w:ascii="Tahoma" w:hAnsi="Tahoma" w:cs="Tahoma"/>
                <w:b/>
                <w:sz w:val="18"/>
                <w:szCs w:val="18"/>
              </w:rPr>
              <w:fldChar w:fldCharType="separate"/>
            </w:r>
            <w:r w:rsidRPr="00355DE7">
              <w:rPr>
                <w:rFonts w:ascii="Tahoma" w:hAnsi="Tahoma" w:cs="Tahoma"/>
                <w:b/>
                <w:sz w:val="18"/>
                <w:szCs w:val="18"/>
              </w:rPr>
              <w:fldChar w:fldCharType="end"/>
            </w:r>
          </w:p>
          <w:p w:rsidR="00534259" w:rsidRDefault="00534259" w:rsidP="00534259">
            <w:pPr>
              <w:spacing w:before="0" w:after="0" w:line="240" w:lineRule="auto"/>
              <w:jc w:val="center"/>
              <w:rPr>
                <w:rFonts w:ascii="Tahoma" w:hAnsi="Tahoma" w:cs="Tahoma"/>
                <w:b/>
                <w:sz w:val="18"/>
                <w:szCs w:val="18"/>
              </w:rPr>
            </w:pPr>
          </w:p>
          <w:p w:rsidR="00C84773" w:rsidRPr="00355DE7" w:rsidRDefault="00C84773" w:rsidP="00C84773">
            <w:pPr>
              <w:pStyle w:val="Heading5"/>
              <w:spacing w:after="60" w:line="240" w:lineRule="auto"/>
              <w:rPr>
                <w:rFonts w:ascii="Tahoma" w:hAnsi="Tahoma" w:cs="Tahoma"/>
                <w:b w:val="0"/>
                <w:sz w:val="18"/>
                <w:szCs w:val="18"/>
              </w:rPr>
            </w:pPr>
          </w:p>
        </w:tc>
        <w:tc>
          <w:tcPr>
            <w:tcW w:w="2445" w:type="dxa"/>
            <w:tcBorders>
              <w:right w:val="double" w:sz="4" w:space="0" w:color="auto"/>
            </w:tcBorders>
            <w:vAlign w:val="center"/>
          </w:tcPr>
          <w:p w:rsidR="00C84773" w:rsidRPr="00534259" w:rsidRDefault="00C84773" w:rsidP="00C84773">
            <w:pPr>
              <w:pStyle w:val="Heading5"/>
              <w:spacing w:after="60" w:line="240" w:lineRule="auto"/>
              <w:rPr>
                <w:rFonts w:ascii="Tahoma" w:hAnsi="Tahoma" w:cs="Tahoma"/>
                <w:b w:val="0"/>
                <w:sz w:val="18"/>
                <w:szCs w:val="18"/>
              </w:rPr>
            </w:pPr>
            <w:r w:rsidRPr="00534259">
              <w:rPr>
                <w:rFonts w:ascii="Tahoma" w:hAnsi="Tahoma" w:cs="Tahoma"/>
                <w:b w:val="0"/>
                <w:sz w:val="18"/>
                <w:szCs w:val="18"/>
              </w:rPr>
              <w:t xml:space="preserve">Δεν </w:t>
            </w:r>
            <w:r w:rsidR="002F57F1">
              <w:rPr>
                <w:rFonts w:ascii="Tahoma" w:hAnsi="Tahoma" w:cs="Tahoma"/>
                <w:b w:val="0"/>
                <w:sz w:val="18"/>
                <w:szCs w:val="18"/>
              </w:rPr>
              <w:t>υπάρχουν προκαταβολές κρατικών ε</w:t>
            </w:r>
            <w:r w:rsidRPr="00534259">
              <w:rPr>
                <w:rFonts w:ascii="Tahoma" w:hAnsi="Tahoma" w:cs="Tahoma"/>
                <w:b w:val="0"/>
                <w:sz w:val="18"/>
                <w:szCs w:val="18"/>
              </w:rPr>
              <w:t>νισχύσεων</w:t>
            </w:r>
          </w:p>
          <w:p w:rsidR="00C84773" w:rsidRPr="00A074C8" w:rsidRDefault="00C84773" w:rsidP="00C84773">
            <w:pPr>
              <w:spacing w:before="60" w:after="60" w:line="240" w:lineRule="auto"/>
              <w:jc w:val="center"/>
              <w:rPr>
                <w:rFonts w:ascii="Tahoma" w:hAnsi="Tahoma" w:cs="Tahoma"/>
                <w:sz w:val="18"/>
                <w:szCs w:val="18"/>
              </w:rPr>
            </w:pPr>
            <w:r w:rsidRPr="001976FD">
              <w:rPr>
                <w:rFonts w:ascii="Tahoma" w:hAnsi="Tahoma" w:cs="Tahoma"/>
                <w:sz w:val="18"/>
                <w:szCs w:val="18"/>
              </w:rPr>
              <w:fldChar w:fldCharType="begin">
                <w:ffData>
                  <w:name w:val=""/>
                  <w:enabled/>
                  <w:calcOnExit w:val="0"/>
                  <w:checkBox>
                    <w:sizeAuto/>
                    <w:default w:val="0"/>
                  </w:checkBox>
                </w:ffData>
              </w:fldChar>
            </w:r>
            <w:r w:rsidRPr="001976FD">
              <w:rPr>
                <w:rFonts w:ascii="Tahoma" w:hAnsi="Tahoma" w:cs="Tahoma"/>
                <w:sz w:val="18"/>
                <w:szCs w:val="18"/>
              </w:rPr>
              <w:instrText xml:space="preserve"> </w:instrText>
            </w:r>
            <w:r w:rsidRPr="00355DE7">
              <w:rPr>
                <w:rFonts w:ascii="Tahoma" w:hAnsi="Tahoma" w:cs="Tahoma"/>
                <w:sz w:val="18"/>
                <w:szCs w:val="18"/>
              </w:rPr>
              <w:instrText>FORMCHECKBOX</w:instrText>
            </w:r>
            <w:r w:rsidRPr="001976FD">
              <w:rPr>
                <w:rFonts w:ascii="Tahoma" w:hAnsi="Tahoma" w:cs="Tahoma"/>
                <w:sz w:val="18"/>
                <w:szCs w:val="18"/>
              </w:rPr>
              <w:instrText xml:space="preserve"> </w:instrText>
            </w:r>
            <w:r w:rsidR="00807D9A">
              <w:rPr>
                <w:rFonts w:ascii="Tahoma" w:hAnsi="Tahoma" w:cs="Tahoma"/>
                <w:sz w:val="18"/>
                <w:szCs w:val="18"/>
              </w:rPr>
            </w:r>
            <w:r w:rsidR="00807D9A">
              <w:rPr>
                <w:rFonts w:ascii="Tahoma" w:hAnsi="Tahoma" w:cs="Tahoma"/>
                <w:sz w:val="18"/>
                <w:szCs w:val="18"/>
              </w:rPr>
              <w:fldChar w:fldCharType="separate"/>
            </w:r>
            <w:r w:rsidRPr="001976FD">
              <w:rPr>
                <w:rFonts w:ascii="Tahoma" w:hAnsi="Tahoma" w:cs="Tahoma"/>
                <w:sz w:val="18"/>
                <w:szCs w:val="18"/>
              </w:rPr>
              <w:fldChar w:fldCharType="end"/>
            </w:r>
          </w:p>
        </w:tc>
      </w:tr>
      <w:tr w:rsidR="00C84773" w:rsidRPr="004D297F"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E6605B" w:rsidRPr="00E6605B" w:rsidRDefault="00E6605B" w:rsidP="00C84773">
            <w:pPr>
              <w:spacing w:before="60" w:after="60" w:line="240" w:lineRule="auto"/>
              <w:ind w:left="57" w:right="113"/>
              <w:jc w:val="left"/>
              <w:rPr>
                <w:rFonts w:ascii="Tahoma" w:hAnsi="Tahoma" w:cs="Tahoma"/>
                <w:sz w:val="8"/>
                <w:szCs w:val="8"/>
              </w:rPr>
            </w:pPr>
          </w:p>
          <w:p w:rsidR="00C84773" w:rsidRDefault="00C84773" w:rsidP="00C84773">
            <w:pPr>
              <w:spacing w:before="60" w:after="60" w:line="240" w:lineRule="auto"/>
              <w:ind w:left="57" w:right="113"/>
              <w:jc w:val="left"/>
              <w:rPr>
                <w:rFonts w:ascii="Tahoma" w:hAnsi="Tahoma" w:cs="Tahoma"/>
                <w:sz w:val="18"/>
                <w:szCs w:val="18"/>
              </w:rPr>
            </w:pPr>
            <w:r>
              <w:rPr>
                <w:rFonts w:ascii="Tahoma" w:hAnsi="Tahoma" w:cs="Tahoma"/>
                <w:sz w:val="18"/>
                <w:szCs w:val="18"/>
              </w:rPr>
              <w:t xml:space="preserve">Οι δαπάνες κατά την έννοια του άρθρου 42 παρ. 1, στοιχεία α, β και δ </w:t>
            </w:r>
            <w:r w:rsidRPr="00F258A7">
              <w:rPr>
                <w:rFonts w:ascii="Tahoma" w:hAnsi="Tahoma" w:cs="Tahoma"/>
                <w:sz w:val="18"/>
                <w:szCs w:val="18"/>
              </w:rPr>
              <w:t>του Καν. (ΕΚ) 1303/2013</w:t>
            </w:r>
            <w:r>
              <w:rPr>
                <w:rFonts w:ascii="Tahoma" w:hAnsi="Tahoma" w:cs="Tahoma"/>
                <w:sz w:val="18"/>
                <w:szCs w:val="18"/>
              </w:rPr>
              <w:t xml:space="preserve"> </w:t>
            </w:r>
            <w:r w:rsidRPr="00134FFD">
              <w:rPr>
                <w:rFonts w:ascii="Tahoma" w:hAnsi="Tahoma" w:cs="Tahoma"/>
                <w:sz w:val="18"/>
                <w:szCs w:val="18"/>
              </w:rPr>
              <w:t xml:space="preserve">που αφορούν στα μέσα χρηματοοικονομικής τεχνικής </w:t>
            </w:r>
            <w:r>
              <w:rPr>
                <w:rFonts w:ascii="Tahoma" w:hAnsi="Tahoma" w:cs="Tahoma"/>
                <w:sz w:val="18"/>
                <w:szCs w:val="18"/>
              </w:rPr>
              <w:t xml:space="preserve"> πληρούν τις προϋποθέσεις </w:t>
            </w:r>
            <w:r w:rsidRPr="00134FFD">
              <w:rPr>
                <w:rFonts w:ascii="Tahoma" w:hAnsi="Tahoma" w:cs="Tahoma"/>
                <w:sz w:val="18"/>
                <w:szCs w:val="18"/>
              </w:rPr>
              <w:t xml:space="preserve"> </w:t>
            </w:r>
            <w:r>
              <w:rPr>
                <w:rFonts w:ascii="Tahoma" w:hAnsi="Tahoma" w:cs="Tahoma"/>
                <w:sz w:val="18"/>
                <w:szCs w:val="18"/>
              </w:rPr>
              <w:t xml:space="preserve">του </w:t>
            </w:r>
            <w:r w:rsidR="003B7480">
              <w:rPr>
                <w:rFonts w:ascii="Tahoma" w:hAnsi="Tahoma" w:cs="Tahoma"/>
                <w:sz w:val="18"/>
                <w:szCs w:val="18"/>
              </w:rPr>
              <w:t>άρθρου 41 του ίδιου Κανονισμού;</w:t>
            </w:r>
          </w:p>
          <w:p w:rsidR="00E6605B" w:rsidRPr="00E6605B" w:rsidRDefault="00E6605B" w:rsidP="00C84773">
            <w:pPr>
              <w:spacing w:before="60" w:after="60" w:line="240" w:lineRule="auto"/>
              <w:ind w:left="57" w:right="113"/>
              <w:jc w:val="left"/>
              <w:rPr>
                <w:rFonts w:ascii="Tahoma" w:hAnsi="Tahoma" w:cs="Tahoma"/>
                <w:sz w:val="8"/>
                <w:szCs w:val="8"/>
              </w:rPr>
            </w:pPr>
          </w:p>
        </w:tc>
        <w:tc>
          <w:tcPr>
            <w:tcW w:w="1099"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right w:val="double" w:sz="4" w:space="0" w:color="auto"/>
            </w:tcBorders>
            <w:vAlign w:val="center"/>
          </w:tcPr>
          <w:p w:rsidR="00C84773" w:rsidRPr="00A60A58" w:rsidRDefault="00C84773" w:rsidP="00C84773">
            <w:pPr>
              <w:spacing w:before="60" w:after="60" w:line="240" w:lineRule="auto"/>
              <w:jc w:val="center"/>
              <w:rPr>
                <w:rFonts w:ascii="Tahoma" w:hAnsi="Tahoma" w:cs="Tahoma"/>
                <w:sz w:val="18"/>
                <w:szCs w:val="18"/>
              </w:rPr>
            </w:pPr>
            <w:r w:rsidRPr="00A60A58">
              <w:rPr>
                <w:rFonts w:ascii="Tahoma" w:hAnsi="Tahoma" w:cs="Tahoma"/>
                <w:sz w:val="18"/>
                <w:szCs w:val="18"/>
              </w:rPr>
              <w:t xml:space="preserve">Δεν υπάρχουν δαπάνες Μέσων Χρηματοοικονομικής Τεχνικής  </w:t>
            </w:r>
          </w:p>
          <w:p w:rsidR="00C84773" w:rsidRPr="005A58DA" w:rsidRDefault="00C84773" w:rsidP="00C84773">
            <w:pPr>
              <w:spacing w:before="60" w:after="60" w:line="240" w:lineRule="auto"/>
              <w:jc w:val="center"/>
              <w:rPr>
                <w:rFonts w:ascii="Tahoma" w:hAnsi="Tahoma" w:cs="Tahoma"/>
                <w:sz w:val="18"/>
                <w:szCs w:val="18"/>
                <w:highlight w:val="green"/>
              </w:rPr>
            </w:pPr>
            <w:r w:rsidRPr="00A60A58">
              <w:rPr>
                <w:rFonts w:ascii="Tahoma" w:hAnsi="Tahoma" w:cs="Tahoma"/>
                <w:sz w:val="18"/>
                <w:szCs w:val="18"/>
              </w:rPr>
              <w:fldChar w:fldCharType="begin">
                <w:ffData>
                  <w:name w:val=""/>
                  <w:enabled/>
                  <w:calcOnExit w:val="0"/>
                  <w:checkBox>
                    <w:sizeAuto/>
                    <w:default w:val="0"/>
                  </w:checkBox>
                </w:ffData>
              </w:fldChar>
            </w:r>
            <w:r w:rsidRPr="00A60A58">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A60A58">
              <w:rPr>
                <w:rFonts w:ascii="Tahoma" w:hAnsi="Tahoma" w:cs="Tahoma"/>
                <w:sz w:val="18"/>
                <w:szCs w:val="18"/>
              </w:rPr>
              <w:fldChar w:fldCharType="end"/>
            </w:r>
          </w:p>
        </w:tc>
      </w:tr>
      <w:tr w:rsidR="00C84773" w:rsidRPr="00AA7A03" w:rsidTr="000D0B04">
        <w:trPr>
          <w:trHeight w:val="504"/>
        </w:trPr>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bottom w:val="nil"/>
            </w:tcBorders>
            <w:vAlign w:val="center"/>
          </w:tcPr>
          <w:p w:rsidR="00E6605B" w:rsidRPr="00E6605B" w:rsidRDefault="00E6605B" w:rsidP="00C84773">
            <w:pPr>
              <w:spacing w:before="60" w:after="60" w:line="240" w:lineRule="auto"/>
              <w:ind w:left="57" w:right="113"/>
              <w:jc w:val="left"/>
              <w:rPr>
                <w:rFonts w:ascii="Tahoma" w:hAnsi="Tahoma" w:cs="Tahoma"/>
                <w:sz w:val="8"/>
                <w:szCs w:val="8"/>
              </w:rPr>
            </w:pPr>
          </w:p>
          <w:p w:rsidR="00C84773" w:rsidRDefault="00C84773" w:rsidP="00C84773">
            <w:pPr>
              <w:spacing w:before="60" w:after="60" w:line="240" w:lineRule="auto"/>
              <w:ind w:left="57" w:right="113"/>
              <w:jc w:val="left"/>
              <w:rPr>
                <w:rFonts w:ascii="Tahoma" w:hAnsi="Tahoma" w:cs="Tahoma"/>
                <w:sz w:val="18"/>
                <w:szCs w:val="18"/>
              </w:rPr>
            </w:pPr>
            <w:r w:rsidRPr="00026A1F">
              <w:rPr>
                <w:rFonts w:ascii="Tahoma" w:hAnsi="Tahoma" w:cs="Tahoma"/>
                <w:sz w:val="18"/>
                <w:szCs w:val="18"/>
              </w:rPr>
              <w:t>Η οφειλόμενη επιλέξιμη δημόσια δαπάνη</w:t>
            </w:r>
            <w:r>
              <w:rPr>
                <w:rFonts w:ascii="Tahoma" w:hAnsi="Tahoma" w:cs="Tahoma"/>
                <w:sz w:val="18"/>
                <w:szCs w:val="18"/>
              </w:rPr>
              <w:t>,</w:t>
            </w:r>
            <w:r w:rsidRPr="00026A1F">
              <w:rPr>
                <w:rFonts w:ascii="Tahoma" w:hAnsi="Tahoma" w:cs="Tahoma"/>
                <w:sz w:val="18"/>
                <w:szCs w:val="18"/>
              </w:rPr>
              <w:t xml:space="preserve"> </w:t>
            </w:r>
            <w:r>
              <w:rPr>
                <w:rFonts w:ascii="Tahoma" w:hAnsi="Tahoma" w:cs="Tahoma"/>
                <w:sz w:val="18"/>
                <w:szCs w:val="18"/>
              </w:rPr>
              <w:t xml:space="preserve">που έχει πραγματοποιηθεί από ίδιους πόρους των δικαιούχων, </w:t>
            </w:r>
            <w:r w:rsidRPr="00026A1F">
              <w:rPr>
                <w:rFonts w:ascii="Tahoma" w:hAnsi="Tahoma" w:cs="Tahoma"/>
                <w:sz w:val="18"/>
                <w:szCs w:val="18"/>
              </w:rPr>
              <w:t>έχει καταβληθεί στους δικαιούχους εμπρόθεσμα</w:t>
            </w:r>
            <w:r>
              <w:rPr>
                <w:rFonts w:ascii="Tahoma" w:hAnsi="Tahoma" w:cs="Tahoma"/>
                <w:sz w:val="18"/>
                <w:szCs w:val="18"/>
              </w:rPr>
              <w:t xml:space="preserve"> (άρθρο</w:t>
            </w:r>
            <w:r w:rsidRPr="00026A1F">
              <w:rPr>
                <w:rFonts w:ascii="Tahoma" w:hAnsi="Tahoma" w:cs="Tahoma"/>
                <w:sz w:val="18"/>
                <w:szCs w:val="18"/>
              </w:rPr>
              <w:t xml:space="preserve"> </w:t>
            </w:r>
            <w:r>
              <w:rPr>
                <w:rFonts w:ascii="Tahoma" w:hAnsi="Tahoma" w:cs="Tahoma"/>
                <w:sz w:val="18"/>
                <w:szCs w:val="18"/>
              </w:rPr>
              <w:t>13</w:t>
            </w:r>
            <w:r w:rsidRPr="00026A1F">
              <w:rPr>
                <w:rFonts w:ascii="Tahoma" w:hAnsi="Tahoma" w:cs="Tahoma"/>
                <w:sz w:val="18"/>
                <w:szCs w:val="18"/>
              </w:rPr>
              <w:t>2 του Καν. (ΕΚ) 1303/2013);</w:t>
            </w:r>
            <w:r>
              <w:rPr>
                <w:rFonts w:ascii="Tahoma" w:hAnsi="Tahoma" w:cs="Tahoma"/>
                <w:sz w:val="18"/>
                <w:szCs w:val="18"/>
              </w:rPr>
              <w:t xml:space="preserve">  </w:t>
            </w:r>
          </w:p>
          <w:p w:rsidR="00E6605B" w:rsidRPr="00E6605B" w:rsidRDefault="00E6605B" w:rsidP="00C84773">
            <w:pPr>
              <w:spacing w:before="60" w:after="60" w:line="240" w:lineRule="auto"/>
              <w:ind w:left="57" w:right="113"/>
              <w:jc w:val="left"/>
              <w:rPr>
                <w:rFonts w:ascii="Tahoma" w:hAnsi="Tahoma" w:cs="Tahoma"/>
                <w:sz w:val="8"/>
                <w:szCs w:val="8"/>
              </w:rPr>
            </w:pPr>
          </w:p>
        </w:tc>
        <w:tc>
          <w:tcPr>
            <w:tcW w:w="1099" w:type="dxa"/>
            <w:tcBorders>
              <w:bottom w:val="nil"/>
            </w:tcBorders>
            <w:vAlign w:val="center"/>
          </w:tcPr>
          <w:p w:rsidR="00C84773" w:rsidRPr="00AB0B43" w:rsidRDefault="00C84773" w:rsidP="00C84773">
            <w:pPr>
              <w:pStyle w:val="Heading5"/>
              <w:spacing w:after="60" w:line="240" w:lineRule="auto"/>
              <w:rPr>
                <w:rFonts w:ascii="Tahoma" w:hAnsi="Tahoma" w:cs="Tahoma"/>
                <w:b w:val="0"/>
                <w:sz w:val="18"/>
                <w:szCs w:val="18"/>
              </w:rPr>
            </w:pPr>
            <w:r w:rsidRPr="00AB0B43">
              <w:rPr>
                <w:rFonts w:ascii="Tahoma" w:hAnsi="Tahoma" w:cs="Tahoma"/>
                <w:b w:val="0"/>
                <w:sz w:val="18"/>
                <w:szCs w:val="18"/>
              </w:rPr>
              <w:t>Ναι</w:t>
            </w:r>
          </w:p>
          <w:p w:rsidR="00C84773" w:rsidRPr="00AB0B43" w:rsidDel="00DC46FE" w:rsidRDefault="00C84773" w:rsidP="00C84773">
            <w:pPr>
              <w:pStyle w:val="Heading5"/>
              <w:spacing w:after="60" w:line="240" w:lineRule="auto"/>
              <w:rPr>
                <w:rFonts w:ascii="Tahoma" w:hAnsi="Tahoma" w:cs="Tahoma"/>
                <w:b w:val="0"/>
                <w:sz w:val="18"/>
                <w:szCs w:val="18"/>
              </w:rPr>
            </w:pPr>
            <w:r w:rsidRPr="00AB0B43">
              <w:rPr>
                <w:rFonts w:ascii="Tahoma" w:hAnsi="Tahoma" w:cs="Tahoma"/>
                <w:b w:val="0"/>
                <w:sz w:val="18"/>
                <w:szCs w:val="18"/>
              </w:rPr>
              <w:fldChar w:fldCharType="begin">
                <w:ffData>
                  <w:name w:val=""/>
                  <w:enabled/>
                  <w:calcOnExit w:val="0"/>
                  <w:checkBox>
                    <w:sizeAuto/>
                    <w:default w:val="0"/>
                  </w:checkBox>
                </w:ffData>
              </w:fldChar>
            </w:r>
            <w:r w:rsidRPr="00AB0B43">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AB0B43">
              <w:rPr>
                <w:rFonts w:ascii="Tahoma" w:hAnsi="Tahoma" w:cs="Tahoma"/>
                <w:b w:val="0"/>
                <w:sz w:val="18"/>
                <w:szCs w:val="18"/>
              </w:rPr>
              <w:fldChar w:fldCharType="end"/>
            </w:r>
          </w:p>
        </w:tc>
        <w:tc>
          <w:tcPr>
            <w:tcW w:w="993" w:type="dxa"/>
            <w:tcBorders>
              <w:bottom w:val="nil"/>
            </w:tcBorders>
            <w:vAlign w:val="center"/>
          </w:tcPr>
          <w:p w:rsidR="00C84773" w:rsidRPr="00AB0B43" w:rsidRDefault="00C84773" w:rsidP="00C84773">
            <w:pPr>
              <w:pStyle w:val="Heading5"/>
              <w:spacing w:after="60" w:line="240" w:lineRule="auto"/>
              <w:rPr>
                <w:rFonts w:ascii="Tahoma" w:hAnsi="Tahoma" w:cs="Tahoma"/>
                <w:b w:val="0"/>
                <w:sz w:val="18"/>
                <w:szCs w:val="18"/>
              </w:rPr>
            </w:pPr>
            <w:r w:rsidRPr="00AB0B43">
              <w:rPr>
                <w:rFonts w:ascii="Tahoma" w:hAnsi="Tahoma" w:cs="Tahoma"/>
                <w:b w:val="0"/>
                <w:sz w:val="18"/>
                <w:szCs w:val="18"/>
              </w:rPr>
              <w:t>Όχι</w:t>
            </w:r>
          </w:p>
          <w:p w:rsidR="00C84773" w:rsidRPr="00AB0B43" w:rsidDel="00DC46FE" w:rsidRDefault="00C84773" w:rsidP="00C84773">
            <w:pPr>
              <w:pStyle w:val="Heading5"/>
              <w:spacing w:after="60" w:line="240" w:lineRule="auto"/>
              <w:rPr>
                <w:rFonts w:ascii="Tahoma" w:hAnsi="Tahoma" w:cs="Tahoma"/>
                <w:b w:val="0"/>
                <w:sz w:val="18"/>
                <w:szCs w:val="18"/>
              </w:rPr>
            </w:pPr>
            <w:r w:rsidRPr="00AB0B43">
              <w:rPr>
                <w:rFonts w:ascii="Tahoma" w:hAnsi="Tahoma" w:cs="Tahoma"/>
                <w:b w:val="0"/>
                <w:sz w:val="18"/>
                <w:szCs w:val="18"/>
              </w:rPr>
              <w:fldChar w:fldCharType="begin">
                <w:ffData>
                  <w:name w:val=""/>
                  <w:enabled/>
                  <w:calcOnExit w:val="0"/>
                  <w:checkBox>
                    <w:sizeAuto/>
                    <w:default w:val="0"/>
                  </w:checkBox>
                </w:ffData>
              </w:fldChar>
            </w:r>
            <w:r w:rsidRPr="00AB0B43">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AB0B43">
              <w:rPr>
                <w:rFonts w:ascii="Tahoma" w:hAnsi="Tahoma" w:cs="Tahoma"/>
                <w:b w:val="0"/>
                <w:sz w:val="18"/>
                <w:szCs w:val="18"/>
              </w:rPr>
              <w:fldChar w:fldCharType="end"/>
            </w:r>
          </w:p>
        </w:tc>
        <w:tc>
          <w:tcPr>
            <w:tcW w:w="2445" w:type="dxa"/>
            <w:tcBorders>
              <w:bottom w:val="nil"/>
              <w:right w:val="double" w:sz="4" w:space="0" w:color="auto"/>
            </w:tcBorders>
            <w:vAlign w:val="center"/>
          </w:tcPr>
          <w:p w:rsidR="00C84773" w:rsidRPr="00255AB7" w:rsidRDefault="00C84773" w:rsidP="00C84773">
            <w:pPr>
              <w:pStyle w:val="Heading5"/>
              <w:spacing w:after="60" w:line="240" w:lineRule="auto"/>
              <w:rPr>
                <w:rFonts w:ascii="Tahoma" w:hAnsi="Tahoma" w:cs="Tahoma"/>
                <w:b w:val="0"/>
                <w:sz w:val="18"/>
                <w:szCs w:val="18"/>
              </w:rPr>
            </w:pPr>
            <w:r>
              <w:rPr>
                <w:rFonts w:ascii="Tahoma" w:hAnsi="Tahoma" w:cs="Tahoma"/>
                <w:b w:val="0"/>
                <w:sz w:val="18"/>
                <w:szCs w:val="18"/>
              </w:rPr>
              <w:t>Δεν εφαρμόζεται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1976FD" w:rsidTr="000D0B04">
        <w:trPr>
          <w:trHeight w:val="504"/>
        </w:trPr>
        <w:tc>
          <w:tcPr>
            <w:tcW w:w="539" w:type="dxa"/>
            <w:vMerge w:val="restart"/>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bottom w:val="nil"/>
            </w:tcBorders>
            <w:vAlign w:val="center"/>
          </w:tcPr>
          <w:p w:rsidR="00C84773" w:rsidRPr="00355DE7" w:rsidRDefault="00C84773" w:rsidP="00C84773">
            <w:pPr>
              <w:spacing w:before="60" w:after="60" w:line="240" w:lineRule="auto"/>
              <w:ind w:left="57" w:right="113"/>
              <w:jc w:val="left"/>
              <w:rPr>
                <w:rFonts w:ascii="Tahoma" w:hAnsi="Tahoma" w:cs="Tahoma"/>
                <w:sz w:val="18"/>
                <w:szCs w:val="18"/>
              </w:rPr>
            </w:pPr>
            <w:r w:rsidRPr="00026A1F">
              <w:rPr>
                <w:rFonts w:ascii="Tahoma" w:hAnsi="Tahoma" w:cs="Tahoma"/>
                <w:sz w:val="18"/>
                <w:szCs w:val="18"/>
              </w:rPr>
              <w:t>Έχουν καταχωρηθεί στο ΟΠΣ όλ</w:t>
            </w:r>
            <w:r>
              <w:rPr>
                <w:rFonts w:ascii="Tahoma" w:hAnsi="Tahoma" w:cs="Tahoma"/>
                <w:sz w:val="18"/>
                <w:szCs w:val="18"/>
              </w:rPr>
              <w:t>α τα πορίσματα των διενεργηθέντων</w:t>
            </w:r>
            <w:r w:rsidRPr="00026A1F">
              <w:rPr>
                <w:rFonts w:ascii="Tahoma" w:hAnsi="Tahoma" w:cs="Tahoma"/>
                <w:sz w:val="18"/>
                <w:szCs w:val="18"/>
              </w:rPr>
              <w:t xml:space="preserve"> επαληθεύσεων, επιθεωρήσεων και ελέγχων;</w:t>
            </w:r>
          </w:p>
        </w:tc>
        <w:tc>
          <w:tcPr>
            <w:tcW w:w="1099" w:type="dxa"/>
            <w:tcBorders>
              <w:bottom w:val="nil"/>
            </w:tcBorders>
            <w:vAlign w:val="center"/>
          </w:tcPr>
          <w:p w:rsidR="00C84773" w:rsidRPr="00355DE7" w:rsidDel="00DC46FE" w:rsidRDefault="00C84773" w:rsidP="00C84773">
            <w:pPr>
              <w:pStyle w:val="Heading5"/>
              <w:spacing w:after="60" w:line="240" w:lineRule="auto"/>
              <w:rPr>
                <w:rFonts w:ascii="Tahoma" w:hAnsi="Tahoma" w:cs="Tahoma"/>
                <w:b w:val="0"/>
                <w:sz w:val="18"/>
                <w:szCs w:val="18"/>
              </w:rPr>
            </w:pPr>
          </w:p>
        </w:tc>
        <w:tc>
          <w:tcPr>
            <w:tcW w:w="993" w:type="dxa"/>
            <w:tcBorders>
              <w:bottom w:val="nil"/>
            </w:tcBorders>
            <w:vAlign w:val="center"/>
          </w:tcPr>
          <w:p w:rsidR="00C84773" w:rsidRPr="00355DE7" w:rsidDel="00DC46FE" w:rsidRDefault="00C84773" w:rsidP="00C84773">
            <w:pPr>
              <w:pStyle w:val="Heading5"/>
              <w:spacing w:after="60" w:line="240" w:lineRule="auto"/>
              <w:rPr>
                <w:rFonts w:ascii="Tahoma" w:hAnsi="Tahoma" w:cs="Tahoma"/>
                <w:b w:val="0"/>
                <w:sz w:val="18"/>
                <w:szCs w:val="18"/>
              </w:rPr>
            </w:pPr>
          </w:p>
        </w:tc>
        <w:tc>
          <w:tcPr>
            <w:tcW w:w="2445" w:type="dxa"/>
            <w:tcBorders>
              <w:bottom w:val="nil"/>
              <w:right w:val="double" w:sz="4" w:space="0" w:color="auto"/>
            </w:tcBorders>
            <w:vAlign w:val="center"/>
          </w:tcPr>
          <w:p w:rsidR="00C84773" w:rsidRPr="00355DE7" w:rsidDel="00DC46FE" w:rsidRDefault="00C84773" w:rsidP="00C84773">
            <w:pPr>
              <w:pStyle w:val="Heading5"/>
              <w:spacing w:after="60" w:line="240" w:lineRule="auto"/>
              <w:rPr>
                <w:rFonts w:ascii="Tahoma" w:hAnsi="Tahoma" w:cs="Tahoma"/>
                <w:b w:val="0"/>
                <w:sz w:val="18"/>
                <w:szCs w:val="18"/>
              </w:rPr>
            </w:pPr>
          </w:p>
        </w:tc>
      </w:tr>
      <w:tr w:rsidR="00C84773" w:rsidRPr="004D297F" w:rsidTr="000D0B04">
        <w:trPr>
          <w:trHeight w:val="648"/>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bottom w:val="nil"/>
            </w:tcBorders>
            <w:vAlign w:val="center"/>
          </w:tcPr>
          <w:p w:rsidR="00C84773" w:rsidRPr="00355DE7" w:rsidRDefault="00C84773" w:rsidP="00C84773">
            <w:pPr>
              <w:numPr>
                <w:ilvl w:val="0"/>
                <w:numId w:val="13"/>
              </w:numPr>
              <w:tabs>
                <w:tab w:val="clear" w:pos="1317"/>
                <w:tab w:val="num" w:pos="467"/>
              </w:tabs>
              <w:spacing w:before="60" w:after="60" w:line="240" w:lineRule="auto"/>
              <w:ind w:left="467" w:right="113"/>
              <w:jc w:val="left"/>
              <w:rPr>
                <w:rFonts w:ascii="Tahoma" w:hAnsi="Tahoma" w:cs="Tahoma"/>
                <w:sz w:val="18"/>
                <w:szCs w:val="18"/>
              </w:rPr>
            </w:pPr>
            <w:r w:rsidRPr="00355DE7">
              <w:rPr>
                <w:rFonts w:ascii="Tahoma" w:hAnsi="Tahoma" w:cs="Tahoma"/>
                <w:sz w:val="18"/>
                <w:szCs w:val="18"/>
              </w:rPr>
              <w:t xml:space="preserve">ΔΑ / </w:t>
            </w:r>
            <w:r w:rsidRPr="00524365">
              <w:rPr>
                <w:rFonts w:ascii="Tahoma" w:hAnsi="Tahoma" w:cs="Tahoma"/>
                <w:sz w:val="18"/>
                <w:szCs w:val="18"/>
              </w:rPr>
              <w:t>ΕΦ</w:t>
            </w:r>
          </w:p>
        </w:tc>
        <w:tc>
          <w:tcPr>
            <w:tcW w:w="1099"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bottom w:val="nil"/>
              <w:right w:val="double" w:sz="4" w:space="0" w:color="auto"/>
            </w:tcBorders>
            <w:vAlign w:val="center"/>
          </w:tcPr>
          <w:p w:rsidR="00C84773" w:rsidRPr="00255AB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 xml:space="preserve">Δεν υπάρχουν </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4D297F" w:rsidTr="000D0B04">
        <w:trPr>
          <w:trHeight w:val="648"/>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bottom w:val="nil"/>
            </w:tcBorders>
            <w:vAlign w:val="center"/>
          </w:tcPr>
          <w:p w:rsidR="00C84773" w:rsidRPr="00355DE7" w:rsidRDefault="00C84773" w:rsidP="00C84773">
            <w:pPr>
              <w:numPr>
                <w:ilvl w:val="0"/>
                <w:numId w:val="13"/>
              </w:numPr>
              <w:tabs>
                <w:tab w:val="clear" w:pos="1317"/>
                <w:tab w:val="num" w:pos="467"/>
              </w:tabs>
              <w:spacing w:before="60" w:after="60" w:line="240" w:lineRule="auto"/>
              <w:ind w:left="467" w:right="113"/>
              <w:jc w:val="left"/>
              <w:rPr>
                <w:rFonts w:ascii="Tahoma" w:hAnsi="Tahoma" w:cs="Tahoma"/>
                <w:sz w:val="18"/>
                <w:szCs w:val="18"/>
              </w:rPr>
            </w:pPr>
            <w:r w:rsidRPr="00355DE7">
              <w:rPr>
                <w:rFonts w:ascii="Tahoma" w:hAnsi="Tahoma" w:cs="Tahoma"/>
                <w:sz w:val="18"/>
                <w:szCs w:val="18"/>
              </w:rPr>
              <w:t>Αρχής Πιστοποίησης</w:t>
            </w:r>
          </w:p>
        </w:tc>
        <w:tc>
          <w:tcPr>
            <w:tcW w:w="1099"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bottom w:val="nil"/>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 xml:space="preserve">Δεν υπάρχουν </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4D297F" w:rsidTr="000D0B04">
        <w:trPr>
          <w:trHeight w:val="648"/>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bottom w:val="nil"/>
            </w:tcBorders>
            <w:vAlign w:val="center"/>
          </w:tcPr>
          <w:p w:rsidR="00C84773" w:rsidRPr="00355DE7" w:rsidRDefault="00C84773" w:rsidP="00C84773">
            <w:pPr>
              <w:numPr>
                <w:ilvl w:val="0"/>
                <w:numId w:val="13"/>
              </w:numPr>
              <w:tabs>
                <w:tab w:val="clear" w:pos="1317"/>
                <w:tab w:val="num" w:pos="467"/>
              </w:tabs>
              <w:spacing w:before="60" w:after="60" w:line="240" w:lineRule="auto"/>
              <w:ind w:left="467" w:right="113"/>
              <w:jc w:val="left"/>
              <w:rPr>
                <w:rFonts w:ascii="Tahoma" w:hAnsi="Tahoma" w:cs="Tahoma"/>
                <w:sz w:val="18"/>
                <w:szCs w:val="18"/>
              </w:rPr>
            </w:pPr>
            <w:r w:rsidRPr="00355DE7">
              <w:rPr>
                <w:rFonts w:ascii="Tahoma" w:hAnsi="Tahoma" w:cs="Tahoma"/>
                <w:sz w:val="18"/>
                <w:szCs w:val="18"/>
              </w:rPr>
              <w:t>Αρχής Ελέγχου</w:t>
            </w:r>
          </w:p>
        </w:tc>
        <w:tc>
          <w:tcPr>
            <w:tcW w:w="1099"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bottom w:val="nil"/>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 xml:space="preserve">Δεν υπάρχουν </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4D297F" w:rsidTr="000D0B04">
        <w:trPr>
          <w:trHeight w:val="320"/>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bottom w:val="nil"/>
            </w:tcBorders>
            <w:vAlign w:val="center"/>
          </w:tcPr>
          <w:p w:rsidR="00C84773" w:rsidRPr="00355DE7" w:rsidRDefault="00C84773" w:rsidP="00C84773">
            <w:pPr>
              <w:numPr>
                <w:ilvl w:val="0"/>
                <w:numId w:val="13"/>
              </w:numPr>
              <w:tabs>
                <w:tab w:val="clear" w:pos="1317"/>
                <w:tab w:val="num" w:pos="467"/>
              </w:tabs>
              <w:spacing w:before="60" w:after="60" w:line="240" w:lineRule="auto"/>
              <w:ind w:left="467" w:right="113"/>
              <w:jc w:val="left"/>
              <w:rPr>
                <w:rFonts w:ascii="Tahoma" w:hAnsi="Tahoma" w:cs="Tahoma"/>
                <w:sz w:val="18"/>
                <w:szCs w:val="18"/>
              </w:rPr>
            </w:pPr>
            <w:r w:rsidRPr="00355DE7">
              <w:rPr>
                <w:rFonts w:ascii="Tahoma" w:hAnsi="Tahoma" w:cs="Tahoma"/>
                <w:sz w:val="18"/>
                <w:szCs w:val="18"/>
              </w:rPr>
              <w:t>Κοινοτικών Οργάνων</w:t>
            </w:r>
          </w:p>
        </w:tc>
        <w:tc>
          <w:tcPr>
            <w:tcW w:w="1099"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bottom w:val="nil"/>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 xml:space="preserve">Δεν υπάρχουν </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4D297F" w:rsidTr="000D0B04">
        <w:trPr>
          <w:trHeight w:val="320"/>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tcBorders>
            <w:vAlign w:val="center"/>
          </w:tcPr>
          <w:p w:rsidR="00C84773" w:rsidRPr="00355DE7" w:rsidRDefault="00C84773" w:rsidP="00C84773">
            <w:pPr>
              <w:numPr>
                <w:ilvl w:val="0"/>
                <w:numId w:val="13"/>
              </w:numPr>
              <w:tabs>
                <w:tab w:val="clear" w:pos="1317"/>
                <w:tab w:val="num" w:pos="467"/>
              </w:tabs>
              <w:spacing w:before="60" w:after="60" w:line="240" w:lineRule="auto"/>
              <w:ind w:left="467" w:right="113"/>
              <w:jc w:val="left"/>
              <w:rPr>
                <w:rFonts w:ascii="Tahoma" w:hAnsi="Tahoma" w:cs="Tahoma"/>
                <w:sz w:val="18"/>
                <w:szCs w:val="18"/>
              </w:rPr>
            </w:pPr>
            <w:r w:rsidRPr="00355DE7">
              <w:rPr>
                <w:rFonts w:ascii="Tahoma" w:hAnsi="Tahoma" w:cs="Tahoma"/>
                <w:sz w:val="18"/>
                <w:szCs w:val="18"/>
              </w:rPr>
              <w:t>Άλλων Οργάνων</w:t>
            </w:r>
          </w:p>
        </w:tc>
        <w:tc>
          <w:tcPr>
            <w:tcW w:w="1099" w:type="dxa"/>
            <w:tcBorders>
              <w:top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right w:val="double" w:sz="4" w:space="0" w:color="auto"/>
            </w:tcBorders>
            <w:vAlign w:val="center"/>
          </w:tcPr>
          <w:p w:rsidR="00C84773"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 xml:space="preserve">Δεν υπάρχουν </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1976FD" w:rsidTr="000D0B04">
        <w:trPr>
          <w:trHeight w:val="504"/>
        </w:trPr>
        <w:tc>
          <w:tcPr>
            <w:tcW w:w="539" w:type="dxa"/>
            <w:vMerge w:val="restart"/>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bottom w:val="nil"/>
            </w:tcBorders>
            <w:vAlign w:val="center"/>
          </w:tcPr>
          <w:p w:rsidR="00C84773" w:rsidRPr="00026A1F" w:rsidRDefault="00C84773" w:rsidP="00C84773">
            <w:pPr>
              <w:spacing w:before="60" w:after="60" w:line="240" w:lineRule="auto"/>
              <w:ind w:left="57" w:right="113"/>
              <w:jc w:val="left"/>
              <w:rPr>
                <w:rFonts w:ascii="Tahoma" w:hAnsi="Tahoma" w:cs="Tahoma"/>
                <w:sz w:val="18"/>
                <w:szCs w:val="18"/>
              </w:rPr>
            </w:pPr>
            <w:r w:rsidRPr="00026A1F">
              <w:rPr>
                <w:rFonts w:ascii="Tahoma" w:hAnsi="Tahoma" w:cs="Tahoma"/>
                <w:sz w:val="18"/>
                <w:szCs w:val="18"/>
              </w:rPr>
              <w:t>Έχουν καταχωρηθεί στο ΟΠΣ όλες οι διορθώσεις των οριστικοποιημένων πορισμάτων, συνεπεία επαληθεύσεων, επιθεωρήσεων και ελέγχων;</w:t>
            </w:r>
          </w:p>
        </w:tc>
        <w:tc>
          <w:tcPr>
            <w:tcW w:w="1099" w:type="dxa"/>
            <w:tcBorders>
              <w:bottom w:val="nil"/>
            </w:tcBorders>
            <w:vAlign w:val="center"/>
          </w:tcPr>
          <w:p w:rsidR="00C84773" w:rsidRPr="00355DE7" w:rsidDel="00DC46FE" w:rsidRDefault="00C84773" w:rsidP="00C84773">
            <w:pPr>
              <w:pStyle w:val="Heading5"/>
              <w:spacing w:after="60" w:line="240" w:lineRule="auto"/>
              <w:rPr>
                <w:rFonts w:ascii="Tahoma" w:hAnsi="Tahoma" w:cs="Tahoma"/>
                <w:b w:val="0"/>
                <w:sz w:val="18"/>
                <w:szCs w:val="18"/>
              </w:rPr>
            </w:pPr>
          </w:p>
        </w:tc>
        <w:tc>
          <w:tcPr>
            <w:tcW w:w="993" w:type="dxa"/>
            <w:tcBorders>
              <w:bottom w:val="nil"/>
            </w:tcBorders>
            <w:vAlign w:val="center"/>
          </w:tcPr>
          <w:p w:rsidR="00C84773" w:rsidRPr="00355DE7" w:rsidDel="00DC46FE" w:rsidRDefault="00C84773" w:rsidP="00C84773">
            <w:pPr>
              <w:pStyle w:val="Heading5"/>
              <w:spacing w:after="60" w:line="240" w:lineRule="auto"/>
              <w:rPr>
                <w:rFonts w:ascii="Tahoma" w:hAnsi="Tahoma" w:cs="Tahoma"/>
                <w:b w:val="0"/>
                <w:sz w:val="18"/>
                <w:szCs w:val="18"/>
              </w:rPr>
            </w:pPr>
          </w:p>
        </w:tc>
        <w:tc>
          <w:tcPr>
            <w:tcW w:w="2445" w:type="dxa"/>
            <w:tcBorders>
              <w:bottom w:val="nil"/>
              <w:right w:val="double" w:sz="4" w:space="0" w:color="auto"/>
            </w:tcBorders>
            <w:vAlign w:val="center"/>
          </w:tcPr>
          <w:p w:rsidR="00C84773" w:rsidRPr="00355DE7" w:rsidDel="00DC46FE" w:rsidRDefault="00C84773" w:rsidP="00C84773">
            <w:pPr>
              <w:pStyle w:val="Heading5"/>
              <w:spacing w:after="60" w:line="240" w:lineRule="auto"/>
              <w:rPr>
                <w:rFonts w:ascii="Tahoma" w:hAnsi="Tahoma" w:cs="Tahoma"/>
                <w:b w:val="0"/>
                <w:sz w:val="18"/>
                <w:szCs w:val="18"/>
              </w:rPr>
            </w:pPr>
          </w:p>
        </w:tc>
      </w:tr>
      <w:tr w:rsidR="00C84773" w:rsidRPr="00AA7A03" w:rsidTr="000D0B04">
        <w:trPr>
          <w:trHeight w:val="504"/>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bottom w:val="nil"/>
            </w:tcBorders>
            <w:vAlign w:val="center"/>
          </w:tcPr>
          <w:p w:rsidR="00C84773" w:rsidRPr="00026A1F"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 xml:space="preserve">ΔΑ / </w:t>
            </w:r>
            <w:r w:rsidRPr="00524365">
              <w:rPr>
                <w:rFonts w:ascii="Tahoma" w:hAnsi="Tahoma" w:cs="Tahoma"/>
                <w:sz w:val="18"/>
                <w:szCs w:val="18"/>
              </w:rPr>
              <w:t>ΕΦ</w:t>
            </w:r>
          </w:p>
        </w:tc>
        <w:tc>
          <w:tcPr>
            <w:tcW w:w="1099"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bottom w:val="nil"/>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Δεν υπάρχουν διορθώσεις</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AA7A03" w:rsidTr="000D0B04">
        <w:trPr>
          <w:trHeight w:val="504"/>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bottom w:val="nil"/>
            </w:tcBorders>
            <w:vAlign w:val="center"/>
          </w:tcPr>
          <w:p w:rsidR="00C84773" w:rsidRPr="00026A1F"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Αρχής Πιστοποίησης</w:t>
            </w:r>
          </w:p>
        </w:tc>
        <w:tc>
          <w:tcPr>
            <w:tcW w:w="1099"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bottom w:val="nil"/>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Δεν υπάρχουν διορθώσεις</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AA7A03" w:rsidTr="000D0B04">
        <w:trPr>
          <w:trHeight w:val="504"/>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bottom w:val="nil"/>
            </w:tcBorders>
            <w:vAlign w:val="center"/>
          </w:tcPr>
          <w:p w:rsidR="00C84773" w:rsidRPr="00026A1F"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Αρχής Ελέγχου</w:t>
            </w:r>
          </w:p>
        </w:tc>
        <w:tc>
          <w:tcPr>
            <w:tcW w:w="1099"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bottom w:val="nil"/>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Δεν υπάρχουν διορθώσεις</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AA7A03" w:rsidTr="000D0B04">
        <w:trPr>
          <w:trHeight w:val="504"/>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bottom w:val="nil"/>
            </w:tcBorders>
            <w:vAlign w:val="center"/>
          </w:tcPr>
          <w:p w:rsidR="00C84773" w:rsidRPr="00026A1F"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Κοινοτικών Οργάνων</w:t>
            </w:r>
          </w:p>
        </w:tc>
        <w:tc>
          <w:tcPr>
            <w:tcW w:w="1099"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bottom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bottom w:val="nil"/>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Δεν υπάρχουν διορθώσεις</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AA7A03" w:rsidTr="000D0B04">
        <w:trPr>
          <w:trHeight w:val="504"/>
        </w:trPr>
        <w:tc>
          <w:tcPr>
            <w:tcW w:w="539" w:type="dxa"/>
            <w:vMerge/>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tcBorders>
            <w:vAlign w:val="center"/>
          </w:tcPr>
          <w:p w:rsidR="00C84773" w:rsidRPr="00026A1F"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Άλλων Οργάνων</w:t>
            </w:r>
          </w:p>
        </w:tc>
        <w:tc>
          <w:tcPr>
            <w:tcW w:w="1099" w:type="dxa"/>
            <w:tcBorders>
              <w:top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Δεν υπάρχουν διορθώσεις</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r>
      <w:tr w:rsidR="00C84773" w:rsidRPr="00AA7A03" w:rsidTr="000D0B04">
        <w:trPr>
          <w:trHeight w:val="504"/>
        </w:trPr>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tcBorders>
            <w:vAlign w:val="center"/>
          </w:tcPr>
          <w:p w:rsidR="00E6605B" w:rsidRPr="00E6605B" w:rsidRDefault="00E6605B" w:rsidP="00C84773">
            <w:pPr>
              <w:spacing w:before="60" w:after="60" w:line="240" w:lineRule="auto"/>
              <w:ind w:left="57" w:right="113"/>
              <w:jc w:val="left"/>
              <w:rPr>
                <w:rFonts w:ascii="Tahoma" w:hAnsi="Tahoma" w:cs="Tahoma"/>
                <w:sz w:val="8"/>
                <w:szCs w:val="8"/>
              </w:rPr>
            </w:pPr>
          </w:p>
          <w:p w:rsidR="00C84773" w:rsidRDefault="00C84773" w:rsidP="00C84773">
            <w:pPr>
              <w:spacing w:before="60" w:after="60" w:line="240" w:lineRule="auto"/>
              <w:ind w:left="57" w:right="113"/>
              <w:jc w:val="left"/>
              <w:rPr>
                <w:rFonts w:ascii="Tahoma" w:hAnsi="Tahoma" w:cs="Tahoma"/>
                <w:sz w:val="18"/>
                <w:szCs w:val="18"/>
              </w:rPr>
            </w:pPr>
            <w:r w:rsidRPr="00026A1F">
              <w:rPr>
                <w:rFonts w:ascii="Tahoma" w:hAnsi="Tahoma" w:cs="Tahoma"/>
                <w:sz w:val="18"/>
                <w:szCs w:val="18"/>
              </w:rPr>
              <w:t>Έχει ενημερωθεί η Αρχή Πιστοποίησης για τυχόν περιπτώσεις δαπανών των οποίων η νομιμότητα και κανονικότητα υπόκεινται σε συνεχιζόμενη αξιολόγηση και για τις οποίες θα πρέπει να ληφθούν μέτρα;</w:t>
            </w:r>
          </w:p>
          <w:p w:rsidR="00E6605B" w:rsidRPr="00E6605B" w:rsidRDefault="00E6605B" w:rsidP="00C84773">
            <w:pPr>
              <w:spacing w:before="60" w:after="60" w:line="240" w:lineRule="auto"/>
              <w:ind w:left="57" w:right="113"/>
              <w:jc w:val="left"/>
              <w:rPr>
                <w:rFonts w:ascii="Tahoma" w:hAnsi="Tahoma" w:cs="Tahoma"/>
                <w:sz w:val="8"/>
                <w:szCs w:val="8"/>
              </w:rPr>
            </w:pPr>
          </w:p>
        </w:tc>
        <w:tc>
          <w:tcPr>
            <w:tcW w:w="1099" w:type="dxa"/>
            <w:tcBorders>
              <w:top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355DE7">
              <w:rPr>
                <w:rFonts w:ascii="Tahoma" w:hAnsi="Tahoma" w:cs="Tahoma"/>
                <w:sz w:val="18"/>
                <w:szCs w:val="18"/>
              </w:rPr>
              <w:fldChar w:fldCharType="end"/>
            </w:r>
          </w:p>
        </w:tc>
        <w:tc>
          <w:tcPr>
            <w:tcW w:w="993" w:type="dxa"/>
            <w:tcBorders>
              <w:top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355DE7">
              <w:rPr>
                <w:rFonts w:ascii="Tahoma" w:hAnsi="Tahoma" w:cs="Tahoma"/>
                <w:sz w:val="18"/>
                <w:szCs w:val="18"/>
              </w:rPr>
              <w:fldChar w:fldCharType="end"/>
            </w:r>
          </w:p>
        </w:tc>
        <w:tc>
          <w:tcPr>
            <w:tcW w:w="2445" w:type="dxa"/>
            <w:tcBorders>
              <w:top w:val="nil"/>
              <w:right w:val="double" w:sz="4" w:space="0" w:color="auto"/>
            </w:tcBorders>
            <w:vAlign w:val="center"/>
          </w:tcPr>
          <w:p w:rsidR="00C84773" w:rsidRPr="003E3E0B" w:rsidRDefault="00C84773" w:rsidP="00C84773">
            <w:pPr>
              <w:pStyle w:val="Heading5"/>
              <w:spacing w:after="60" w:line="240" w:lineRule="auto"/>
              <w:rPr>
                <w:rFonts w:ascii="Tahoma" w:hAnsi="Tahoma" w:cs="Tahoma"/>
                <w:b w:val="0"/>
                <w:sz w:val="18"/>
                <w:szCs w:val="18"/>
              </w:rPr>
            </w:pPr>
            <w:r w:rsidRPr="003E3E0B">
              <w:rPr>
                <w:rFonts w:ascii="Tahoma" w:hAnsi="Tahoma" w:cs="Tahoma"/>
                <w:b w:val="0"/>
                <w:sz w:val="18"/>
                <w:szCs w:val="18"/>
              </w:rPr>
              <w:t>Δεν</w:t>
            </w:r>
            <w:r w:rsidRPr="00355DE7">
              <w:rPr>
                <w:rFonts w:ascii="Tahoma" w:hAnsi="Tahoma" w:cs="Tahoma"/>
                <w:b w:val="0"/>
                <w:sz w:val="18"/>
                <w:szCs w:val="18"/>
              </w:rPr>
              <w:t xml:space="preserve"> υπ</w:t>
            </w:r>
            <w:r w:rsidRPr="003E3E0B">
              <w:rPr>
                <w:rFonts w:ascii="Tahoma" w:hAnsi="Tahoma" w:cs="Tahoma"/>
                <w:b w:val="0"/>
                <w:sz w:val="18"/>
                <w:szCs w:val="18"/>
              </w:rPr>
              <w:t>άρχουν</w:t>
            </w:r>
            <w:r w:rsidRPr="00355DE7">
              <w:rPr>
                <w:rFonts w:ascii="Tahoma" w:hAnsi="Tahoma" w:cs="Tahoma"/>
                <w:b w:val="0"/>
                <w:sz w:val="18"/>
                <w:szCs w:val="18"/>
              </w:rPr>
              <w:t xml:space="preserve"> </w:t>
            </w:r>
            <w:r>
              <w:rPr>
                <w:rFonts w:ascii="Tahoma" w:hAnsi="Tahoma" w:cs="Tahoma"/>
                <w:b w:val="0"/>
                <w:sz w:val="18"/>
                <w:szCs w:val="18"/>
              </w:rPr>
              <w:t>τέτοιες περιπτώσεις</w:t>
            </w:r>
          </w:p>
          <w:p w:rsidR="00C84773" w:rsidRPr="00355DE7" w:rsidDel="00DC46FE" w:rsidRDefault="00C84773" w:rsidP="00C84773">
            <w:pPr>
              <w:pStyle w:val="Heading5"/>
              <w:spacing w:after="60" w:line="240" w:lineRule="auto"/>
              <w:rPr>
                <w:rFonts w:ascii="Tahoma" w:hAnsi="Tahoma" w:cs="Tahoma"/>
                <w:b w:val="0"/>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807D9A">
              <w:rPr>
                <w:rFonts w:ascii="Tahoma" w:hAnsi="Tahoma" w:cs="Tahoma"/>
                <w:sz w:val="18"/>
                <w:szCs w:val="18"/>
              </w:rPr>
            </w:r>
            <w:r w:rsidR="00807D9A">
              <w:rPr>
                <w:rFonts w:ascii="Tahoma" w:hAnsi="Tahoma" w:cs="Tahoma"/>
                <w:sz w:val="18"/>
                <w:szCs w:val="18"/>
              </w:rPr>
              <w:fldChar w:fldCharType="separate"/>
            </w:r>
            <w:r w:rsidRPr="00355DE7">
              <w:rPr>
                <w:rFonts w:ascii="Tahoma" w:hAnsi="Tahoma" w:cs="Tahoma"/>
                <w:sz w:val="18"/>
                <w:szCs w:val="18"/>
              </w:rPr>
              <w:fldChar w:fldCharType="end"/>
            </w:r>
          </w:p>
        </w:tc>
      </w:tr>
      <w:tr w:rsidR="00C84773" w:rsidRPr="00AA7A03" w:rsidTr="000D0B04">
        <w:trPr>
          <w:trHeight w:val="504"/>
        </w:trPr>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top w:val="nil"/>
            </w:tcBorders>
            <w:vAlign w:val="center"/>
          </w:tcPr>
          <w:p w:rsidR="00E6605B" w:rsidRPr="00E6605B" w:rsidRDefault="00E6605B" w:rsidP="00C84773">
            <w:pPr>
              <w:spacing w:before="60" w:after="60" w:line="240" w:lineRule="auto"/>
              <w:ind w:left="57" w:right="113"/>
              <w:jc w:val="left"/>
              <w:rPr>
                <w:rFonts w:ascii="Tahoma" w:hAnsi="Tahoma" w:cs="Tahoma"/>
                <w:sz w:val="8"/>
                <w:szCs w:val="8"/>
              </w:rPr>
            </w:pPr>
          </w:p>
          <w:p w:rsidR="00C84773" w:rsidRPr="00355DE7"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 xml:space="preserve">Οι δηλωθείσες δαπάνες είναι προϊόν αξιόπιστων λογιστικών συστημάτων; </w:t>
            </w:r>
          </w:p>
          <w:p w:rsidR="00C84773" w:rsidRDefault="00C84773" w:rsidP="00C84773">
            <w:pPr>
              <w:spacing w:before="60" w:after="60" w:line="240" w:lineRule="auto"/>
              <w:ind w:right="113"/>
              <w:jc w:val="left"/>
              <w:rPr>
                <w:rFonts w:ascii="Tahoma" w:hAnsi="Tahoma" w:cs="Tahoma"/>
                <w:i/>
                <w:sz w:val="18"/>
                <w:szCs w:val="18"/>
              </w:rPr>
            </w:pPr>
            <w:r w:rsidRPr="00355DE7">
              <w:rPr>
                <w:rFonts w:ascii="Tahoma" w:hAnsi="Tahoma" w:cs="Tahoma"/>
                <w:i/>
                <w:sz w:val="18"/>
                <w:szCs w:val="18"/>
              </w:rPr>
              <w:t xml:space="preserve">(Συμπληρώνεται  στην περίπτωση συνδεδεμένων με το ΟΠΣ λογιστικών συστημάτων)  </w:t>
            </w:r>
          </w:p>
          <w:p w:rsidR="00E6605B" w:rsidRPr="00E6605B" w:rsidRDefault="00E6605B" w:rsidP="00C84773">
            <w:pPr>
              <w:spacing w:before="60" w:after="60" w:line="240" w:lineRule="auto"/>
              <w:ind w:right="113"/>
              <w:jc w:val="left"/>
              <w:rPr>
                <w:rFonts w:ascii="Tahoma" w:hAnsi="Tahoma" w:cs="Tahoma"/>
                <w:sz w:val="8"/>
                <w:szCs w:val="8"/>
              </w:rPr>
            </w:pPr>
          </w:p>
        </w:tc>
        <w:tc>
          <w:tcPr>
            <w:tcW w:w="1099" w:type="dxa"/>
            <w:tcBorders>
              <w:top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top w:val="nil"/>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top w:val="nil"/>
              <w:right w:val="double" w:sz="4" w:space="0" w:color="auto"/>
            </w:tcBorders>
            <w:vAlign w:val="center"/>
          </w:tcPr>
          <w:p w:rsidR="00C84773" w:rsidRPr="003E3E0B" w:rsidRDefault="00C84773" w:rsidP="00C84773">
            <w:pPr>
              <w:pStyle w:val="Heading5"/>
              <w:spacing w:after="60" w:line="240" w:lineRule="auto"/>
              <w:rPr>
                <w:rFonts w:ascii="Tahoma" w:hAnsi="Tahoma" w:cs="Tahoma"/>
                <w:b w:val="0"/>
                <w:sz w:val="18"/>
                <w:szCs w:val="18"/>
              </w:rPr>
            </w:pPr>
          </w:p>
        </w:tc>
      </w:tr>
      <w:tr w:rsidR="00C84773" w:rsidRPr="004D297F"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E6605B" w:rsidRPr="00E6605B" w:rsidRDefault="00E6605B" w:rsidP="00C84773">
            <w:pPr>
              <w:spacing w:before="60" w:after="60" w:line="240" w:lineRule="auto"/>
              <w:ind w:left="57" w:right="113"/>
              <w:jc w:val="left"/>
              <w:rPr>
                <w:rFonts w:ascii="Tahoma" w:hAnsi="Tahoma" w:cs="Tahoma"/>
                <w:sz w:val="8"/>
                <w:szCs w:val="8"/>
              </w:rPr>
            </w:pPr>
          </w:p>
          <w:p w:rsidR="00C84773"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Οι  υπεύθυνοι δικαιούχοι για την υλοποίηση των πράξεων τηρούν είτε χωριστό λογιστικό σύστημα, είτε επαρκή λογιστική κωδικοποίηση για όλες τις συναλλαγές που έχουν σχέση με τις πράξεις</w:t>
            </w:r>
            <w:r w:rsidR="00B778AD">
              <w:rPr>
                <w:rFonts w:ascii="Tahoma" w:hAnsi="Tahoma" w:cs="Tahoma"/>
                <w:sz w:val="18"/>
                <w:szCs w:val="18"/>
              </w:rPr>
              <w:t xml:space="preserve"> (Κανονισμός</w:t>
            </w:r>
            <w:r w:rsidR="00B778AD" w:rsidRPr="00B778AD">
              <w:rPr>
                <w:rFonts w:ascii="Tahoma" w:hAnsi="Tahoma" w:cs="Tahoma"/>
                <w:sz w:val="18"/>
                <w:szCs w:val="18"/>
              </w:rPr>
              <w:t xml:space="preserve"> (ΕΚ) 1303/2013</w:t>
            </w:r>
            <w:r w:rsidR="00B778AD">
              <w:rPr>
                <w:rFonts w:ascii="Tahoma" w:hAnsi="Tahoma" w:cs="Tahoma"/>
                <w:sz w:val="18"/>
                <w:szCs w:val="18"/>
              </w:rPr>
              <w:t>, άρθρο 125 παρ. 4.β)</w:t>
            </w:r>
            <w:r w:rsidRPr="00355DE7">
              <w:rPr>
                <w:rFonts w:ascii="Tahoma" w:hAnsi="Tahoma" w:cs="Tahoma"/>
                <w:sz w:val="18"/>
                <w:szCs w:val="18"/>
              </w:rPr>
              <w:t>;</w:t>
            </w:r>
          </w:p>
          <w:p w:rsidR="00E6605B" w:rsidRPr="00E6605B" w:rsidRDefault="00E6605B" w:rsidP="00C84773">
            <w:pPr>
              <w:spacing w:before="60" w:after="60" w:line="240" w:lineRule="auto"/>
              <w:ind w:left="57" w:right="113"/>
              <w:jc w:val="left"/>
              <w:rPr>
                <w:rFonts w:ascii="Tahoma" w:hAnsi="Tahoma" w:cs="Tahoma"/>
                <w:sz w:val="8"/>
                <w:szCs w:val="8"/>
              </w:rPr>
            </w:pPr>
          </w:p>
        </w:tc>
        <w:tc>
          <w:tcPr>
            <w:tcW w:w="1099"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right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p>
        </w:tc>
      </w:tr>
      <w:tr w:rsidR="00C84773" w:rsidRPr="000D0B04" w:rsidTr="000D0B04">
        <w:tc>
          <w:tcPr>
            <w:tcW w:w="539" w:type="dxa"/>
            <w:tcBorders>
              <w:left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vAlign w:val="center"/>
          </w:tcPr>
          <w:p w:rsidR="00491BC9" w:rsidRPr="00491BC9" w:rsidRDefault="00491BC9" w:rsidP="00C84773">
            <w:pPr>
              <w:spacing w:before="60" w:after="60" w:line="240" w:lineRule="auto"/>
              <w:ind w:left="57" w:right="113"/>
              <w:jc w:val="left"/>
              <w:rPr>
                <w:rFonts w:ascii="Tahoma" w:hAnsi="Tahoma" w:cs="Tahoma"/>
                <w:sz w:val="8"/>
                <w:szCs w:val="8"/>
              </w:rPr>
            </w:pPr>
          </w:p>
          <w:p w:rsidR="00C84773" w:rsidRDefault="00C84773" w:rsidP="00C84773">
            <w:pPr>
              <w:spacing w:before="60" w:after="60" w:line="240" w:lineRule="auto"/>
              <w:ind w:left="57" w:right="113"/>
              <w:jc w:val="left"/>
              <w:rPr>
                <w:rFonts w:ascii="Tahoma" w:hAnsi="Tahoma" w:cs="Tahoma"/>
                <w:sz w:val="18"/>
                <w:szCs w:val="18"/>
              </w:rPr>
            </w:pPr>
            <w:r w:rsidRPr="00C84773">
              <w:rPr>
                <w:rFonts w:ascii="Tahoma" w:hAnsi="Tahoma" w:cs="Tahoma"/>
                <w:sz w:val="18"/>
                <w:szCs w:val="18"/>
              </w:rPr>
              <w:t>Έχει υποβληθεί στην Επιτροπή, η Ετήσια Έκθεση Υλοποίησης του Επιχειρησιακού Προγράμματος του άρθρου 50 του Κανονισμού (ΕΚ) 1303/2013;</w:t>
            </w:r>
          </w:p>
          <w:p w:rsidR="00491BC9" w:rsidRPr="00DD54EF" w:rsidRDefault="00DD54EF" w:rsidP="00C84773">
            <w:pPr>
              <w:spacing w:before="60" w:after="60" w:line="240" w:lineRule="auto"/>
              <w:ind w:left="57" w:right="113"/>
              <w:jc w:val="left"/>
              <w:rPr>
                <w:rFonts w:ascii="Tahoma" w:hAnsi="Tahoma" w:cs="Tahoma"/>
                <w:i/>
                <w:sz w:val="18"/>
                <w:szCs w:val="18"/>
              </w:rPr>
            </w:pPr>
            <w:r>
              <w:rPr>
                <w:rFonts w:ascii="Tahoma" w:hAnsi="Tahoma" w:cs="Tahoma"/>
                <w:i/>
                <w:sz w:val="18"/>
                <w:szCs w:val="18"/>
              </w:rPr>
              <w:t>(</w:t>
            </w:r>
            <w:r w:rsidR="00AF40F9">
              <w:rPr>
                <w:rFonts w:ascii="Tahoma" w:hAnsi="Tahoma" w:cs="Tahoma"/>
                <w:i/>
                <w:sz w:val="18"/>
                <w:szCs w:val="18"/>
              </w:rPr>
              <w:t xml:space="preserve">Συμπληρώνεται από τη Δ.Α. </w:t>
            </w:r>
            <w:r w:rsidRPr="00DD54EF">
              <w:rPr>
                <w:rFonts w:ascii="Tahoma" w:hAnsi="Tahoma" w:cs="Tahoma"/>
                <w:i/>
                <w:sz w:val="18"/>
                <w:szCs w:val="18"/>
              </w:rPr>
              <w:t>του Ε.Π.</w:t>
            </w:r>
            <w:r>
              <w:rPr>
                <w:rFonts w:ascii="Tahoma" w:hAnsi="Tahoma" w:cs="Tahoma"/>
                <w:i/>
                <w:sz w:val="18"/>
                <w:szCs w:val="18"/>
              </w:rPr>
              <w:t>)</w:t>
            </w:r>
          </w:p>
          <w:p w:rsidR="00DD54EF" w:rsidRPr="00491BC9" w:rsidRDefault="00DD54EF" w:rsidP="00C84773">
            <w:pPr>
              <w:spacing w:before="60" w:after="60" w:line="240" w:lineRule="auto"/>
              <w:ind w:left="57" w:right="113"/>
              <w:jc w:val="left"/>
              <w:rPr>
                <w:rFonts w:ascii="Tahoma" w:hAnsi="Tahoma" w:cs="Tahoma"/>
                <w:sz w:val="8"/>
                <w:szCs w:val="8"/>
              </w:rPr>
            </w:pPr>
          </w:p>
        </w:tc>
        <w:tc>
          <w:tcPr>
            <w:tcW w:w="1099"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right w:val="double" w:sz="4" w:space="0" w:color="auto"/>
            </w:tcBorders>
            <w:vAlign w:val="center"/>
          </w:tcPr>
          <w:p w:rsidR="00C84773" w:rsidRPr="000D0B04" w:rsidRDefault="00C84773" w:rsidP="00C84773">
            <w:pPr>
              <w:pStyle w:val="Heading5"/>
              <w:spacing w:after="60" w:line="240" w:lineRule="auto"/>
              <w:rPr>
                <w:rFonts w:ascii="Tahoma" w:hAnsi="Tahoma" w:cs="Tahoma"/>
                <w:b w:val="0"/>
                <w:sz w:val="18"/>
                <w:szCs w:val="18"/>
              </w:rPr>
            </w:pPr>
          </w:p>
        </w:tc>
      </w:tr>
      <w:tr w:rsidR="00C84773" w:rsidRPr="000D0B04" w:rsidTr="000D0B04">
        <w:tc>
          <w:tcPr>
            <w:tcW w:w="539" w:type="dxa"/>
            <w:tcBorders>
              <w:left w:val="double" w:sz="4" w:space="0" w:color="auto"/>
              <w:bottom w:val="double" w:sz="4" w:space="0" w:color="auto"/>
            </w:tcBorders>
            <w:vAlign w:val="center"/>
          </w:tcPr>
          <w:p w:rsidR="00C84773" w:rsidRPr="00355DE7" w:rsidRDefault="00C84773" w:rsidP="00C84773">
            <w:pPr>
              <w:numPr>
                <w:ilvl w:val="0"/>
                <w:numId w:val="14"/>
              </w:numPr>
              <w:tabs>
                <w:tab w:val="num" w:pos="322"/>
              </w:tabs>
              <w:spacing w:before="60" w:after="60" w:line="240" w:lineRule="auto"/>
              <w:ind w:left="322" w:hanging="322"/>
              <w:jc w:val="left"/>
              <w:rPr>
                <w:rFonts w:ascii="Tahoma" w:hAnsi="Tahoma" w:cs="Tahoma"/>
                <w:sz w:val="18"/>
                <w:szCs w:val="18"/>
              </w:rPr>
            </w:pPr>
          </w:p>
        </w:tc>
        <w:tc>
          <w:tcPr>
            <w:tcW w:w="5842" w:type="dxa"/>
            <w:tcBorders>
              <w:bottom w:val="double" w:sz="4" w:space="0" w:color="auto"/>
            </w:tcBorders>
            <w:vAlign w:val="center"/>
          </w:tcPr>
          <w:p w:rsidR="00491BC9" w:rsidRPr="00491BC9" w:rsidRDefault="00491BC9" w:rsidP="00C84773">
            <w:pPr>
              <w:spacing w:before="60" w:after="60" w:line="240" w:lineRule="auto"/>
              <w:ind w:left="57" w:right="113"/>
              <w:jc w:val="left"/>
              <w:rPr>
                <w:rFonts w:ascii="Tahoma" w:hAnsi="Tahoma" w:cs="Tahoma"/>
                <w:sz w:val="8"/>
                <w:szCs w:val="8"/>
              </w:rPr>
            </w:pPr>
          </w:p>
          <w:p w:rsidR="00C84773" w:rsidRDefault="00C84773" w:rsidP="00C84773">
            <w:pPr>
              <w:spacing w:before="60" w:after="60" w:line="240" w:lineRule="auto"/>
              <w:ind w:left="57" w:right="113"/>
              <w:jc w:val="left"/>
              <w:rPr>
                <w:rFonts w:ascii="Tahoma" w:hAnsi="Tahoma" w:cs="Tahoma"/>
                <w:sz w:val="18"/>
                <w:szCs w:val="18"/>
              </w:rPr>
            </w:pPr>
            <w:r w:rsidRPr="00355DE7">
              <w:rPr>
                <w:rFonts w:ascii="Tahoma" w:hAnsi="Tahoma" w:cs="Tahoma"/>
                <w:sz w:val="18"/>
                <w:szCs w:val="18"/>
              </w:rPr>
              <w:t>Βεβαιώνεται η ακρίβεια, η ποιότητα και η πληρότητα του συνόλου των πληροφοριώ</w:t>
            </w:r>
            <w:r>
              <w:rPr>
                <w:rFonts w:ascii="Tahoma" w:hAnsi="Tahoma" w:cs="Tahoma"/>
                <w:sz w:val="18"/>
                <w:szCs w:val="18"/>
              </w:rPr>
              <w:t xml:space="preserve">ν που έχουν καταχωρηθεί στο </w:t>
            </w:r>
            <w:r w:rsidRPr="000D0B04">
              <w:rPr>
                <w:rFonts w:ascii="Tahoma" w:hAnsi="Tahoma" w:cs="Tahoma"/>
                <w:sz w:val="18"/>
                <w:szCs w:val="18"/>
              </w:rPr>
              <w:t>ΟΠΣ;</w:t>
            </w:r>
          </w:p>
          <w:p w:rsidR="00491BC9" w:rsidRPr="00491BC9" w:rsidRDefault="00491BC9" w:rsidP="00C84773">
            <w:pPr>
              <w:spacing w:before="60" w:after="60" w:line="240" w:lineRule="auto"/>
              <w:ind w:left="57" w:right="113"/>
              <w:jc w:val="left"/>
              <w:rPr>
                <w:rFonts w:ascii="Tahoma" w:hAnsi="Tahoma" w:cs="Tahoma"/>
                <w:sz w:val="8"/>
                <w:szCs w:val="8"/>
              </w:rPr>
            </w:pPr>
          </w:p>
        </w:tc>
        <w:tc>
          <w:tcPr>
            <w:tcW w:w="1099" w:type="dxa"/>
            <w:tcBorders>
              <w:bottom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Ναι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3" w:type="dxa"/>
            <w:tcBorders>
              <w:bottom w:val="double" w:sz="4" w:space="0" w:color="auto"/>
            </w:tcBorders>
            <w:vAlign w:val="center"/>
          </w:tcPr>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t>Όχι</w:t>
            </w:r>
          </w:p>
          <w:p w:rsidR="00C84773" w:rsidRPr="00355DE7" w:rsidRDefault="00C84773" w:rsidP="00C84773">
            <w:pPr>
              <w:pStyle w:val="Heading5"/>
              <w:spacing w:after="60" w:line="240" w:lineRule="auto"/>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807D9A">
              <w:rPr>
                <w:rFonts w:ascii="Tahoma" w:hAnsi="Tahoma" w:cs="Tahoma"/>
                <w:b w:val="0"/>
                <w:sz w:val="18"/>
                <w:szCs w:val="18"/>
              </w:rPr>
            </w:r>
            <w:r w:rsidR="00807D9A">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5" w:type="dxa"/>
            <w:tcBorders>
              <w:bottom w:val="double" w:sz="4" w:space="0" w:color="auto"/>
              <w:right w:val="double" w:sz="4" w:space="0" w:color="auto"/>
            </w:tcBorders>
            <w:vAlign w:val="center"/>
          </w:tcPr>
          <w:p w:rsidR="00C84773" w:rsidRPr="000D0B04" w:rsidDel="00744DAF" w:rsidRDefault="00C84773" w:rsidP="00C84773">
            <w:pPr>
              <w:spacing w:before="60" w:after="60" w:line="240" w:lineRule="auto"/>
              <w:ind w:left="57" w:right="113"/>
              <w:jc w:val="center"/>
              <w:rPr>
                <w:rFonts w:ascii="Tahoma" w:hAnsi="Tahoma" w:cs="Tahoma"/>
                <w:sz w:val="18"/>
                <w:szCs w:val="18"/>
              </w:rPr>
            </w:pPr>
          </w:p>
        </w:tc>
      </w:tr>
    </w:tbl>
    <w:p w:rsidR="00C426D8" w:rsidRDefault="00C426D8" w:rsidP="00C426D8">
      <w:pPr>
        <w:spacing w:before="0" w:after="0" w:line="240" w:lineRule="auto"/>
        <w:rPr>
          <w:rFonts w:ascii="Tahoma" w:hAnsi="Tahoma" w:cs="Tahoma"/>
          <w:szCs w:val="20"/>
        </w:rPr>
      </w:pPr>
    </w:p>
    <w:p w:rsidR="00E70310" w:rsidRPr="00524365" w:rsidRDefault="00E70310" w:rsidP="003E2EE6">
      <w:pPr>
        <w:rPr>
          <w:rFonts w:ascii="Tahoma" w:hAnsi="Tahoma" w:cs="Tahoma"/>
          <w:szCs w:val="20"/>
        </w:rPr>
      </w:pPr>
      <w:r w:rsidRPr="00355DE7">
        <w:rPr>
          <w:rFonts w:ascii="Tahoma" w:hAnsi="Tahoma" w:cs="Tahoma"/>
          <w:szCs w:val="20"/>
        </w:rPr>
        <w:t>Δηλώνω υπεύθυνα πως όλα τα στοιχεία που αναφέρονται στην παρούσα Περιοδική Δήλωση Δαπανών είναι αληθινά και αποδεικνύονται από τα σχετικά δικαιολογητικά.</w:t>
      </w:r>
    </w:p>
    <w:p w:rsidR="00E70310" w:rsidRPr="00524365" w:rsidRDefault="00E70310" w:rsidP="00C426D8">
      <w:pPr>
        <w:spacing w:before="0" w:after="0" w:line="240" w:lineRule="auto"/>
        <w:rPr>
          <w:rFonts w:ascii="Tahoma" w:hAnsi="Tahoma" w:cs="Tahoma"/>
          <w:szCs w:val="20"/>
        </w:rPr>
      </w:pPr>
    </w:p>
    <w:p w:rsidR="00E70310" w:rsidRPr="00355DE7" w:rsidRDefault="00E70310" w:rsidP="004E0BBE">
      <w:pPr>
        <w:rPr>
          <w:rFonts w:ascii="Tahoma" w:hAnsi="Tahoma" w:cs="Tahoma"/>
          <w:szCs w:val="20"/>
        </w:rPr>
      </w:pPr>
      <w:r w:rsidRPr="00355DE7">
        <w:rPr>
          <w:rFonts w:ascii="Tahoma" w:hAnsi="Tahoma" w:cs="Tahoma"/>
          <w:szCs w:val="20"/>
        </w:rPr>
        <w:t xml:space="preserve">                                                                                             </w:t>
      </w:r>
      <w:r w:rsidR="00C426D8">
        <w:rPr>
          <w:rFonts w:ascii="Tahoma" w:hAnsi="Tahoma" w:cs="Tahoma"/>
          <w:szCs w:val="20"/>
        </w:rPr>
        <w:t>Ημερομηνία …/…/……..</w:t>
      </w:r>
    </w:p>
    <w:p w:rsidR="00C426D8" w:rsidRDefault="00C426D8" w:rsidP="007253B7">
      <w:pPr>
        <w:ind w:left="5040" w:firstLine="720"/>
        <w:rPr>
          <w:rFonts w:ascii="Tahoma" w:hAnsi="Tahoma" w:cs="Tahoma"/>
          <w:szCs w:val="20"/>
        </w:rPr>
      </w:pPr>
      <w:r>
        <w:rPr>
          <w:rFonts w:ascii="Tahoma" w:hAnsi="Tahoma" w:cs="Tahoma"/>
          <w:szCs w:val="20"/>
        </w:rPr>
        <w:t xml:space="preserve">       </w:t>
      </w:r>
    </w:p>
    <w:p w:rsidR="00E70310" w:rsidRPr="00355DE7" w:rsidRDefault="00C426D8" w:rsidP="007253B7">
      <w:pPr>
        <w:ind w:left="5040" w:firstLine="720"/>
        <w:rPr>
          <w:rFonts w:ascii="Tahoma" w:hAnsi="Tahoma" w:cs="Tahoma"/>
          <w:szCs w:val="20"/>
        </w:rPr>
      </w:pPr>
      <w:r>
        <w:rPr>
          <w:rFonts w:ascii="Tahoma" w:hAnsi="Tahoma" w:cs="Tahoma"/>
          <w:szCs w:val="20"/>
        </w:rPr>
        <w:t xml:space="preserve">         </w:t>
      </w:r>
      <w:r w:rsidR="00E70310" w:rsidRPr="00355DE7">
        <w:rPr>
          <w:rFonts w:ascii="Tahoma" w:hAnsi="Tahoma" w:cs="Tahoma"/>
          <w:szCs w:val="20"/>
        </w:rPr>
        <w:t xml:space="preserve">  Υπογραφή</w:t>
      </w:r>
    </w:p>
    <w:sectPr w:rsidR="00E70310" w:rsidRPr="00355DE7" w:rsidSect="00EE4EA8">
      <w:headerReference w:type="even" r:id="rId8"/>
      <w:headerReference w:type="default" r:id="rId9"/>
      <w:footerReference w:type="even" r:id="rId10"/>
      <w:footerReference w:type="default" r:id="rId11"/>
      <w:headerReference w:type="first" r:id="rId12"/>
      <w:footerReference w:type="first" r:id="rId13"/>
      <w:pgSz w:w="11906" w:h="16838" w:code="9"/>
      <w:pgMar w:top="1135" w:right="1418" w:bottom="454" w:left="170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310" w:rsidRDefault="00E70310">
      <w:pPr>
        <w:spacing w:before="0" w:after="0" w:line="240" w:lineRule="auto"/>
      </w:pPr>
      <w:r>
        <w:separator/>
      </w:r>
    </w:p>
  </w:endnote>
  <w:endnote w:type="continuationSeparator" w:id="0">
    <w:p w:rsidR="00E70310" w:rsidRDefault="00E7031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D9A" w:rsidRDefault="00807D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70310" w:rsidRPr="0063797E" w:rsidTr="00BB3D2E">
      <w:trPr>
        <w:jc w:val="center"/>
      </w:trPr>
      <w:tc>
        <w:tcPr>
          <w:tcW w:w="3383" w:type="dxa"/>
          <w:tcBorders>
            <w:top w:val="single" w:sz="4" w:space="0" w:color="auto"/>
          </w:tcBorders>
        </w:tcPr>
        <w:p w:rsidR="00E70310" w:rsidRPr="004B01CE" w:rsidRDefault="004B01CE" w:rsidP="004D297F">
          <w:pPr>
            <w:spacing w:after="0" w:line="240" w:lineRule="auto"/>
            <w:jc w:val="left"/>
            <w:rPr>
              <w:rStyle w:val="PageNumber"/>
              <w:rFonts w:ascii="Tahoma" w:hAnsi="Tahoma" w:cs="Tahoma"/>
              <w:sz w:val="16"/>
              <w:szCs w:val="16"/>
              <w:lang w:eastAsia="el-GR"/>
            </w:rPr>
          </w:pPr>
          <w:r>
            <w:rPr>
              <w:rStyle w:val="PageNumber"/>
              <w:rFonts w:ascii="Tahoma" w:hAnsi="Tahoma" w:cs="Tahoma"/>
              <w:sz w:val="16"/>
              <w:szCs w:val="16"/>
              <w:lang w:eastAsia="el-GR"/>
            </w:rPr>
            <w:t>Έντυ</w:t>
          </w:r>
          <w:r w:rsidR="00E70310" w:rsidRPr="004B01CE">
            <w:rPr>
              <w:rStyle w:val="PageNumber"/>
              <w:rFonts w:ascii="Tahoma" w:hAnsi="Tahoma" w:cs="Tahoma"/>
              <w:sz w:val="16"/>
              <w:szCs w:val="16"/>
              <w:lang w:eastAsia="el-GR"/>
            </w:rPr>
            <w:t>πο: Ε.VII.1_1</w:t>
          </w:r>
        </w:p>
        <w:p w:rsidR="00E70310" w:rsidRPr="004B01CE" w:rsidRDefault="00E70310" w:rsidP="004D297F">
          <w:pPr>
            <w:spacing w:before="0" w:after="0" w:line="240" w:lineRule="auto"/>
            <w:jc w:val="left"/>
            <w:rPr>
              <w:rStyle w:val="PageNumber"/>
              <w:rFonts w:ascii="Tahoma" w:hAnsi="Tahoma" w:cs="Tahoma"/>
              <w:sz w:val="16"/>
              <w:szCs w:val="16"/>
              <w:lang w:eastAsia="el-GR"/>
            </w:rPr>
          </w:pPr>
          <w:r w:rsidRPr="004B01CE">
            <w:rPr>
              <w:rStyle w:val="PageNumber"/>
              <w:rFonts w:ascii="Tahoma" w:hAnsi="Tahoma" w:cs="Tahoma"/>
              <w:sz w:val="16"/>
              <w:szCs w:val="16"/>
              <w:lang w:eastAsia="el-GR"/>
            </w:rPr>
            <w:t xml:space="preserve">Έκδοση: </w:t>
          </w:r>
          <w:r w:rsidR="004B01CE">
            <w:rPr>
              <w:rStyle w:val="PageNumber"/>
              <w:rFonts w:ascii="Tahoma" w:hAnsi="Tahoma" w:cs="Tahoma"/>
              <w:sz w:val="16"/>
              <w:szCs w:val="16"/>
              <w:lang w:eastAsia="el-GR"/>
            </w:rPr>
            <w:t>1</w:t>
          </w:r>
          <w:r w:rsidRPr="004B01CE">
            <w:rPr>
              <w:rStyle w:val="PageNumber"/>
              <w:rFonts w:ascii="Tahoma" w:hAnsi="Tahoma" w:cs="Tahoma"/>
              <w:sz w:val="16"/>
              <w:szCs w:val="16"/>
              <w:vertAlign w:val="superscript"/>
              <w:lang w:eastAsia="el-GR"/>
            </w:rPr>
            <w:t>η</w:t>
          </w:r>
          <w:r w:rsidRPr="004B01CE">
            <w:rPr>
              <w:rStyle w:val="PageNumber"/>
              <w:rFonts w:ascii="Tahoma" w:hAnsi="Tahoma" w:cs="Tahoma"/>
              <w:sz w:val="16"/>
              <w:szCs w:val="16"/>
              <w:lang w:eastAsia="el-GR"/>
            </w:rPr>
            <w:t xml:space="preserve"> </w:t>
          </w:r>
        </w:p>
        <w:p w:rsidR="00E70310" w:rsidRPr="0063797E" w:rsidRDefault="00E70310" w:rsidP="00807D9A">
          <w:pPr>
            <w:spacing w:before="0" w:after="0" w:line="240" w:lineRule="auto"/>
            <w:jc w:val="left"/>
            <w:rPr>
              <w:rStyle w:val="PageNumber"/>
              <w:rFonts w:ascii="Arial Narrow" w:hAnsi="Arial Narrow"/>
              <w:i/>
              <w:sz w:val="16"/>
              <w:szCs w:val="16"/>
              <w:lang w:eastAsia="el-GR"/>
            </w:rPr>
          </w:pPr>
          <w:proofErr w:type="spellStart"/>
          <w:r w:rsidRPr="004B01CE">
            <w:rPr>
              <w:rStyle w:val="PageNumber"/>
              <w:rFonts w:ascii="Tahoma" w:hAnsi="Tahoma" w:cs="Tahoma"/>
              <w:sz w:val="16"/>
              <w:szCs w:val="16"/>
              <w:lang w:eastAsia="el-GR"/>
            </w:rPr>
            <w:t>Ημ</w:t>
          </w:r>
          <w:proofErr w:type="spellEnd"/>
          <w:r w:rsidRPr="004B01CE">
            <w:rPr>
              <w:rStyle w:val="PageNumber"/>
              <w:rFonts w:ascii="Tahoma" w:hAnsi="Tahoma" w:cs="Tahoma"/>
              <w:sz w:val="16"/>
              <w:szCs w:val="16"/>
              <w:lang w:eastAsia="el-GR"/>
            </w:rPr>
            <w:t>/νια Έκδοσης:</w:t>
          </w:r>
          <w:r w:rsidR="00807D9A">
            <w:rPr>
              <w:rStyle w:val="PageNumber"/>
              <w:rFonts w:ascii="Tahoma" w:hAnsi="Tahoma" w:cs="Tahoma"/>
              <w:sz w:val="16"/>
              <w:szCs w:val="16"/>
              <w:lang w:val="en-US" w:eastAsia="el-GR"/>
            </w:rPr>
            <w:t xml:space="preserve"> 30.10</w:t>
          </w:r>
          <w:bookmarkStart w:id="0" w:name="_GoBack"/>
          <w:bookmarkEnd w:id="0"/>
          <w:r w:rsidR="004B01CE">
            <w:rPr>
              <w:rStyle w:val="PageNumber"/>
              <w:rFonts w:ascii="Tahoma" w:hAnsi="Tahoma" w:cs="Tahoma"/>
              <w:sz w:val="16"/>
              <w:szCs w:val="16"/>
              <w:lang w:eastAsia="el-GR"/>
            </w:rPr>
            <w:t>.2015</w:t>
          </w:r>
        </w:p>
      </w:tc>
      <w:tc>
        <w:tcPr>
          <w:tcW w:w="2850" w:type="dxa"/>
          <w:tcBorders>
            <w:top w:val="single" w:sz="4" w:space="0" w:color="auto"/>
          </w:tcBorders>
          <w:vAlign w:val="center"/>
        </w:tcPr>
        <w:p w:rsidR="00E70310" w:rsidRPr="00042927" w:rsidRDefault="00E70310" w:rsidP="00BB3D2E">
          <w:pPr>
            <w:spacing w:before="0" w:line="300" w:lineRule="atLeast"/>
            <w:ind w:left="400"/>
            <w:jc w:val="center"/>
            <w:rPr>
              <w:rStyle w:val="PageNumber"/>
              <w:rFonts w:ascii="Tahoma" w:hAnsi="Tahoma" w:cs="Tahoma"/>
              <w:sz w:val="16"/>
              <w:szCs w:val="16"/>
              <w:lang w:eastAsia="el-GR"/>
            </w:rPr>
          </w:pPr>
          <w:r w:rsidRPr="00042927">
            <w:rPr>
              <w:rStyle w:val="PageNumber"/>
              <w:rFonts w:ascii="Tahoma" w:hAnsi="Tahoma" w:cs="Tahoma"/>
              <w:sz w:val="16"/>
              <w:szCs w:val="16"/>
              <w:lang w:eastAsia="el-GR"/>
            </w:rPr>
            <w:fldChar w:fldCharType="begin"/>
          </w:r>
          <w:r w:rsidRPr="00042927">
            <w:rPr>
              <w:rStyle w:val="PageNumber"/>
              <w:rFonts w:ascii="Tahoma" w:hAnsi="Tahoma" w:cs="Tahoma"/>
              <w:sz w:val="16"/>
              <w:szCs w:val="16"/>
              <w:lang w:eastAsia="el-GR"/>
            </w:rPr>
            <w:instrText xml:space="preserve"> PAGE </w:instrText>
          </w:r>
          <w:r w:rsidRPr="00042927">
            <w:rPr>
              <w:rStyle w:val="PageNumber"/>
              <w:rFonts w:ascii="Tahoma" w:hAnsi="Tahoma" w:cs="Tahoma"/>
              <w:sz w:val="16"/>
              <w:szCs w:val="16"/>
              <w:lang w:eastAsia="el-GR"/>
            </w:rPr>
            <w:fldChar w:fldCharType="separate"/>
          </w:r>
          <w:r w:rsidR="00807D9A">
            <w:rPr>
              <w:rStyle w:val="PageNumber"/>
              <w:rFonts w:ascii="Tahoma" w:hAnsi="Tahoma" w:cs="Tahoma"/>
              <w:noProof/>
              <w:sz w:val="16"/>
              <w:szCs w:val="16"/>
              <w:lang w:eastAsia="el-GR"/>
            </w:rPr>
            <w:t>1</w:t>
          </w:r>
          <w:r w:rsidRPr="00042927">
            <w:rPr>
              <w:rStyle w:val="PageNumber"/>
              <w:rFonts w:ascii="Tahoma" w:hAnsi="Tahoma" w:cs="Tahoma"/>
              <w:sz w:val="16"/>
              <w:szCs w:val="16"/>
              <w:lang w:eastAsia="el-GR"/>
            </w:rPr>
            <w:fldChar w:fldCharType="end"/>
          </w:r>
        </w:p>
      </w:tc>
      <w:tc>
        <w:tcPr>
          <w:tcW w:w="2798" w:type="dxa"/>
          <w:tcBorders>
            <w:top w:val="single" w:sz="4" w:space="0" w:color="auto"/>
          </w:tcBorders>
          <w:vAlign w:val="center"/>
        </w:tcPr>
        <w:p w:rsidR="00E70310" w:rsidRPr="0063797E" w:rsidRDefault="004B01CE" w:rsidP="00BB3D2E">
          <w:pPr>
            <w:spacing w:line="300" w:lineRule="atLeast"/>
            <w:jc w:val="right"/>
            <w:rPr>
              <w:rFonts w:ascii="Arial Narrow" w:hAnsi="Arial Narrow"/>
              <w:b/>
              <w:sz w:val="16"/>
              <w:szCs w:val="16"/>
            </w:rPr>
          </w:pPr>
          <w:r>
            <w:rPr>
              <w:rFonts w:ascii="Tahoma" w:hAnsi="Tahoma" w:cs="Tahoma"/>
              <w:b/>
              <w:noProof/>
              <w:sz w:val="16"/>
              <w:szCs w:val="16"/>
              <w:lang w:eastAsia="el-GR"/>
            </w:rPr>
            <w:drawing>
              <wp:inline distT="0" distB="0" distL="0" distR="0" wp14:anchorId="0F7D5C8C" wp14:editId="575413BE">
                <wp:extent cx="762000" cy="457200"/>
                <wp:effectExtent l="0" t="0" r="0" b="0"/>
                <wp:docPr id="3" name="Picture 3"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tc>
    </w:tr>
  </w:tbl>
  <w:p w:rsidR="00E70310" w:rsidRDefault="00E703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D9A" w:rsidRDefault="00807D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310" w:rsidRDefault="00E70310">
      <w:pPr>
        <w:spacing w:before="0" w:after="0" w:line="240" w:lineRule="auto"/>
      </w:pPr>
      <w:r>
        <w:separator/>
      </w:r>
    </w:p>
  </w:footnote>
  <w:footnote w:type="continuationSeparator" w:id="0">
    <w:p w:rsidR="00E70310" w:rsidRDefault="00E7031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D9A" w:rsidRDefault="00807D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D9A" w:rsidRDefault="00807D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D9A" w:rsidRDefault="00807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63B66"/>
    <w:multiLevelType w:val="hybridMultilevel"/>
    <w:tmpl w:val="0F9ADE8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EF634B3"/>
    <w:multiLevelType w:val="hybridMultilevel"/>
    <w:tmpl w:val="03B6C99E"/>
    <w:lvl w:ilvl="0" w:tplc="04080001">
      <w:start w:val="1"/>
      <w:numFmt w:val="bullet"/>
      <w:lvlText w:val=""/>
      <w:lvlJc w:val="left"/>
      <w:pPr>
        <w:tabs>
          <w:tab w:val="num" w:pos="777"/>
        </w:tabs>
        <w:ind w:left="777" w:hanging="360"/>
      </w:pPr>
      <w:rPr>
        <w:rFonts w:ascii="Symbol" w:hAnsi="Symbol" w:hint="default"/>
      </w:rPr>
    </w:lvl>
    <w:lvl w:ilvl="1" w:tplc="04080003" w:tentative="1">
      <w:start w:val="1"/>
      <w:numFmt w:val="bullet"/>
      <w:lvlText w:val="o"/>
      <w:lvlJc w:val="left"/>
      <w:pPr>
        <w:tabs>
          <w:tab w:val="num" w:pos="1497"/>
        </w:tabs>
        <w:ind w:left="1497" w:hanging="360"/>
      </w:pPr>
      <w:rPr>
        <w:rFonts w:ascii="Courier New" w:hAnsi="Courier New" w:hint="default"/>
      </w:rPr>
    </w:lvl>
    <w:lvl w:ilvl="2" w:tplc="04080005" w:tentative="1">
      <w:start w:val="1"/>
      <w:numFmt w:val="bullet"/>
      <w:lvlText w:val=""/>
      <w:lvlJc w:val="left"/>
      <w:pPr>
        <w:tabs>
          <w:tab w:val="num" w:pos="2217"/>
        </w:tabs>
        <w:ind w:left="2217" w:hanging="360"/>
      </w:pPr>
      <w:rPr>
        <w:rFonts w:ascii="Wingdings" w:hAnsi="Wingdings" w:hint="default"/>
      </w:rPr>
    </w:lvl>
    <w:lvl w:ilvl="3" w:tplc="04080001" w:tentative="1">
      <w:start w:val="1"/>
      <w:numFmt w:val="bullet"/>
      <w:lvlText w:val=""/>
      <w:lvlJc w:val="left"/>
      <w:pPr>
        <w:tabs>
          <w:tab w:val="num" w:pos="2937"/>
        </w:tabs>
        <w:ind w:left="2937" w:hanging="360"/>
      </w:pPr>
      <w:rPr>
        <w:rFonts w:ascii="Symbol" w:hAnsi="Symbol" w:hint="default"/>
      </w:rPr>
    </w:lvl>
    <w:lvl w:ilvl="4" w:tplc="04080003" w:tentative="1">
      <w:start w:val="1"/>
      <w:numFmt w:val="bullet"/>
      <w:lvlText w:val="o"/>
      <w:lvlJc w:val="left"/>
      <w:pPr>
        <w:tabs>
          <w:tab w:val="num" w:pos="3657"/>
        </w:tabs>
        <w:ind w:left="3657" w:hanging="360"/>
      </w:pPr>
      <w:rPr>
        <w:rFonts w:ascii="Courier New" w:hAnsi="Courier New" w:hint="default"/>
      </w:rPr>
    </w:lvl>
    <w:lvl w:ilvl="5" w:tplc="04080005" w:tentative="1">
      <w:start w:val="1"/>
      <w:numFmt w:val="bullet"/>
      <w:lvlText w:val=""/>
      <w:lvlJc w:val="left"/>
      <w:pPr>
        <w:tabs>
          <w:tab w:val="num" w:pos="4377"/>
        </w:tabs>
        <w:ind w:left="4377" w:hanging="360"/>
      </w:pPr>
      <w:rPr>
        <w:rFonts w:ascii="Wingdings" w:hAnsi="Wingdings" w:hint="default"/>
      </w:rPr>
    </w:lvl>
    <w:lvl w:ilvl="6" w:tplc="04080001" w:tentative="1">
      <w:start w:val="1"/>
      <w:numFmt w:val="bullet"/>
      <w:lvlText w:val=""/>
      <w:lvlJc w:val="left"/>
      <w:pPr>
        <w:tabs>
          <w:tab w:val="num" w:pos="5097"/>
        </w:tabs>
        <w:ind w:left="5097" w:hanging="360"/>
      </w:pPr>
      <w:rPr>
        <w:rFonts w:ascii="Symbol" w:hAnsi="Symbol" w:hint="default"/>
      </w:rPr>
    </w:lvl>
    <w:lvl w:ilvl="7" w:tplc="04080003" w:tentative="1">
      <w:start w:val="1"/>
      <w:numFmt w:val="bullet"/>
      <w:lvlText w:val="o"/>
      <w:lvlJc w:val="left"/>
      <w:pPr>
        <w:tabs>
          <w:tab w:val="num" w:pos="5817"/>
        </w:tabs>
        <w:ind w:left="5817" w:hanging="360"/>
      </w:pPr>
      <w:rPr>
        <w:rFonts w:ascii="Courier New" w:hAnsi="Courier New" w:hint="default"/>
      </w:rPr>
    </w:lvl>
    <w:lvl w:ilvl="8" w:tplc="04080005" w:tentative="1">
      <w:start w:val="1"/>
      <w:numFmt w:val="bullet"/>
      <w:lvlText w:val=""/>
      <w:lvlJc w:val="left"/>
      <w:pPr>
        <w:tabs>
          <w:tab w:val="num" w:pos="6537"/>
        </w:tabs>
        <w:ind w:left="6537" w:hanging="360"/>
      </w:pPr>
      <w:rPr>
        <w:rFonts w:ascii="Wingdings" w:hAnsi="Wingdings" w:hint="default"/>
      </w:rPr>
    </w:lvl>
  </w:abstractNum>
  <w:abstractNum w:abstractNumId="2">
    <w:nsid w:val="186109C2"/>
    <w:multiLevelType w:val="multilevel"/>
    <w:tmpl w:val="8C1EEF3C"/>
    <w:lvl w:ilvl="0">
      <w:start w:val="1"/>
      <w:numFmt w:val="bullet"/>
      <w:lvlText w:val=""/>
      <w:lvlJc w:val="left"/>
      <w:pPr>
        <w:tabs>
          <w:tab w:val="num" w:pos="777"/>
        </w:tabs>
        <w:ind w:left="777" w:hanging="360"/>
      </w:pPr>
      <w:rPr>
        <w:rFonts w:ascii="Wingdings" w:hAnsi="Wingdings" w:hint="default"/>
      </w:rPr>
    </w:lvl>
    <w:lvl w:ilvl="1">
      <w:start w:val="1"/>
      <w:numFmt w:val="bullet"/>
      <w:lvlText w:val="o"/>
      <w:lvlJc w:val="left"/>
      <w:pPr>
        <w:tabs>
          <w:tab w:val="num" w:pos="1497"/>
        </w:tabs>
        <w:ind w:left="1497" w:hanging="360"/>
      </w:pPr>
      <w:rPr>
        <w:rFonts w:ascii="Courier New" w:hAnsi="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3">
    <w:nsid w:val="36E64DB7"/>
    <w:multiLevelType w:val="hybridMultilevel"/>
    <w:tmpl w:val="678024D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82E6E8F"/>
    <w:multiLevelType w:val="hybridMultilevel"/>
    <w:tmpl w:val="867CD9B8"/>
    <w:lvl w:ilvl="0" w:tplc="2CBEBA06">
      <w:start w:val="1"/>
      <w:numFmt w:val="bullet"/>
      <w:lvlText w:val=""/>
      <w:lvlJc w:val="left"/>
      <w:pPr>
        <w:tabs>
          <w:tab w:val="num" w:pos="1317"/>
        </w:tabs>
        <w:ind w:left="1317" w:hanging="360"/>
      </w:pPr>
      <w:rPr>
        <w:rFonts w:ascii="Wingdings" w:hAnsi="Wingdings" w:hint="default"/>
        <w:color w:val="auto"/>
        <w:sz w:val="16"/>
      </w:rPr>
    </w:lvl>
    <w:lvl w:ilvl="1" w:tplc="04080003" w:tentative="1">
      <w:start w:val="1"/>
      <w:numFmt w:val="bullet"/>
      <w:lvlText w:val="o"/>
      <w:lvlJc w:val="left"/>
      <w:pPr>
        <w:tabs>
          <w:tab w:val="num" w:pos="1497"/>
        </w:tabs>
        <w:ind w:left="1497" w:hanging="360"/>
      </w:pPr>
      <w:rPr>
        <w:rFonts w:ascii="Courier New" w:hAnsi="Courier New" w:hint="default"/>
      </w:rPr>
    </w:lvl>
    <w:lvl w:ilvl="2" w:tplc="04080005" w:tentative="1">
      <w:start w:val="1"/>
      <w:numFmt w:val="bullet"/>
      <w:lvlText w:val=""/>
      <w:lvlJc w:val="left"/>
      <w:pPr>
        <w:tabs>
          <w:tab w:val="num" w:pos="2217"/>
        </w:tabs>
        <w:ind w:left="2217" w:hanging="360"/>
      </w:pPr>
      <w:rPr>
        <w:rFonts w:ascii="Wingdings" w:hAnsi="Wingdings" w:hint="default"/>
      </w:rPr>
    </w:lvl>
    <w:lvl w:ilvl="3" w:tplc="04080001" w:tentative="1">
      <w:start w:val="1"/>
      <w:numFmt w:val="bullet"/>
      <w:lvlText w:val=""/>
      <w:lvlJc w:val="left"/>
      <w:pPr>
        <w:tabs>
          <w:tab w:val="num" w:pos="2937"/>
        </w:tabs>
        <w:ind w:left="2937" w:hanging="360"/>
      </w:pPr>
      <w:rPr>
        <w:rFonts w:ascii="Symbol" w:hAnsi="Symbol" w:hint="default"/>
      </w:rPr>
    </w:lvl>
    <w:lvl w:ilvl="4" w:tplc="04080003" w:tentative="1">
      <w:start w:val="1"/>
      <w:numFmt w:val="bullet"/>
      <w:lvlText w:val="o"/>
      <w:lvlJc w:val="left"/>
      <w:pPr>
        <w:tabs>
          <w:tab w:val="num" w:pos="3657"/>
        </w:tabs>
        <w:ind w:left="3657" w:hanging="360"/>
      </w:pPr>
      <w:rPr>
        <w:rFonts w:ascii="Courier New" w:hAnsi="Courier New" w:hint="default"/>
      </w:rPr>
    </w:lvl>
    <w:lvl w:ilvl="5" w:tplc="04080005" w:tentative="1">
      <w:start w:val="1"/>
      <w:numFmt w:val="bullet"/>
      <w:lvlText w:val=""/>
      <w:lvlJc w:val="left"/>
      <w:pPr>
        <w:tabs>
          <w:tab w:val="num" w:pos="4377"/>
        </w:tabs>
        <w:ind w:left="4377" w:hanging="360"/>
      </w:pPr>
      <w:rPr>
        <w:rFonts w:ascii="Wingdings" w:hAnsi="Wingdings" w:hint="default"/>
      </w:rPr>
    </w:lvl>
    <w:lvl w:ilvl="6" w:tplc="04080001" w:tentative="1">
      <w:start w:val="1"/>
      <w:numFmt w:val="bullet"/>
      <w:lvlText w:val=""/>
      <w:lvlJc w:val="left"/>
      <w:pPr>
        <w:tabs>
          <w:tab w:val="num" w:pos="5097"/>
        </w:tabs>
        <w:ind w:left="5097" w:hanging="360"/>
      </w:pPr>
      <w:rPr>
        <w:rFonts w:ascii="Symbol" w:hAnsi="Symbol" w:hint="default"/>
      </w:rPr>
    </w:lvl>
    <w:lvl w:ilvl="7" w:tplc="04080003" w:tentative="1">
      <w:start w:val="1"/>
      <w:numFmt w:val="bullet"/>
      <w:lvlText w:val="o"/>
      <w:lvlJc w:val="left"/>
      <w:pPr>
        <w:tabs>
          <w:tab w:val="num" w:pos="5817"/>
        </w:tabs>
        <w:ind w:left="5817" w:hanging="360"/>
      </w:pPr>
      <w:rPr>
        <w:rFonts w:ascii="Courier New" w:hAnsi="Courier New" w:hint="default"/>
      </w:rPr>
    </w:lvl>
    <w:lvl w:ilvl="8" w:tplc="04080005" w:tentative="1">
      <w:start w:val="1"/>
      <w:numFmt w:val="bullet"/>
      <w:lvlText w:val=""/>
      <w:lvlJc w:val="left"/>
      <w:pPr>
        <w:tabs>
          <w:tab w:val="num" w:pos="6537"/>
        </w:tabs>
        <w:ind w:left="6537" w:hanging="360"/>
      </w:pPr>
      <w:rPr>
        <w:rFonts w:ascii="Wingdings" w:hAnsi="Wingdings" w:hint="default"/>
      </w:rPr>
    </w:lvl>
  </w:abstractNum>
  <w:abstractNum w:abstractNumId="5">
    <w:nsid w:val="582F5B86"/>
    <w:multiLevelType w:val="hybridMultilevel"/>
    <w:tmpl w:val="461878D8"/>
    <w:lvl w:ilvl="0" w:tplc="7474F984">
      <w:start w:val="1"/>
      <w:numFmt w:val="decimal"/>
      <w:lvlText w:val="%1."/>
      <w:lvlJc w:val="left"/>
      <w:pPr>
        <w:tabs>
          <w:tab w:val="num" w:pos="643"/>
        </w:tabs>
        <w:ind w:left="643" w:hanging="360"/>
      </w:pPr>
      <w:rPr>
        <w:rFonts w:cs="Times New Roman"/>
        <w:sz w:val="18"/>
        <w:szCs w:val="18"/>
      </w:rPr>
    </w:lvl>
    <w:lvl w:ilvl="1" w:tplc="04080019" w:tentative="1">
      <w:start w:val="1"/>
      <w:numFmt w:val="lowerLetter"/>
      <w:lvlText w:val="%2."/>
      <w:lvlJc w:val="left"/>
      <w:pPr>
        <w:tabs>
          <w:tab w:val="num" w:pos="1363"/>
        </w:tabs>
        <w:ind w:left="1363" w:hanging="360"/>
      </w:pPr>
      <w:rPr>
        <w:rFonts w:cs="Times New Roman"/>
      </w:rPr>
    </w:lvl>
    <w:lvl w:ilvl="2" w:tplc="0408001B" w:tentative="1">
      <w:start w:val="1"/>
      <w:numFmt w:val="lowerRoman"/>
      <w:lvlText w:val="%3."/>
      <w:lvlJc w:val="right"/>
      <w:pPr>
        <w:tabs>
          <w:tab w:val="num" w:pos="2083"/>
        </w:tabs>
        <w:ind w:left="2083" w:hanging="180"/>
      </w:pPr>
      <w:rPr>
        <w:rFonts w:cs="Times New Roman"/>
      </w:rPr>
    </w:lvl>
    <w:lvl w:ilvl="3" w:tplc="0408000F" w:tentative="1">
      <w:start w:val="1"/>
      <w:numFmt w:val="decimal"/>
      <w:lvlText w:val="%4."/>
      <w:lvlJc w:val="left"/>
      <w:pPr>
        <w:tabs>
          <w:tab w:val="num" w:pos="2803"/>
        </w:tabs>
        <w:ind w:left="2803" w:hanging="360"/>
      </w:pPr>
      <w:rPr>
        <w:rFonts w:cs="Times New Roman"/>
      </w:rPr>
    </w:lvl>
    <w:lvl w:ilvl="4" w:tplc="04080019" w:tentative="1">
      <w:start w:val="1"/>
      <w:numFmt w:val="lowerLetter"/>
      <w:lvlText w:val="%5."/>
      <w:lvlJc w:val="left"/>
      <w:pPr>
        <w:tabs>
          <w:tab w:val="num" w:pos="3523"/>
        </w:tabs>
        <w:ind w:left="3523" w:hanging="360"/>
      </w:pPr>
      <w:rPr>
        <w:rFonts w:cs="Times New Roman"/>
      </w:rPr>
    </w:lvl>
    <w:lvl w:ilvl="5" w:tplc="0408001B" w:tentative="1">
      <w:start w:val="1"/>
      <w:numFmt w:val="lowerRoman"/>
      <w:lvlText w:val="%6."/>
      <w:lvlJc w:val="right"/>
      <w:pPr>
        <w:tabs>
          <w:tab w:val="num" w:pos="4243"/>
        </w:tabs>
        <w:ind w:left="4243" w:hanging="180"/>
      </w:pPr>
      <w:rPr>
        <w:rFonts w:cs="Times New Roman"/>
      </w:rPr>
    </w:lvl>
    <w:lvl w:ilvl="6" w:tplc="0408000F" w:tentative="1">
      <w:start w:val="1"/>
      <w:numFmt w:val="decimal"/>
      <w:lvlText w:val="%7."/>
      <w:lvlJc w:val="left"/>
      <w:pPr>
        <w:tabs>
          <w:tab w:val="num" w:pos="4963"/>
        </w:tabs>
        <w:ind w:left="4963" w:hanging="360"/>
      </w:pPr>
      <w:rPr>
        <w:rFonts w:cs="Times New Roman"/>
      </w:rPr>
    </w:lvl>
    <w:lvl w:ilvl="7" w:tplc="04080019" w:tentative="1">
      <w:start w:val="1"/>
      <w:numFmt w:val="lowerLetter"/>
      <w:lvlText w:val="%8."/>
      <w:lvlJc w:val="left"/>
      <w:pPr>
        <w:tabs>
          <w:tab w:val="num" w:pos="5683"/>
        </w:tabs>
        <w:ind w:left="5683" w:hanging="360"/>
      </w:pPr>
      <w:rPr>
        <w:rFonts w:cs="Times New Roman"/>
      </w:rPr>
    </w:lvl>
    <w:lvl w:ilvl="8" w:tplc="0408001B" w:tentative="1">
      <w:start w:val="1"/>
      <w:numFmt w:val="lowerRoman"/>
      <w:lvlText w:val="%9."/>
      <w:lvlJc w:val="right"/>
      <w:pPr>
        <w:tabs>
          <w:tab w:val="num" w:pos="6403"/>
        </w:tabs>
        <w:ind w:left="6403" w:hanging="180"/>
      </w:pPr>
      <w:rPr>
        <w:rFonts w:cs="Times New Roman"/>
      </w:rPr>
    </w:lvl>
  </w:abstractNum>
  <w:abstractNum w:abstractNumId="6">
    <w:nsid w:val="58F8680F"/>
    <w:multiLevelType w:val="hybridMultilevel"/>
    <w:tmpl w:val="8C1EEF3C"/>
    <w:lvl w:ilvl="0" w:tplc="0408000B">
      <w:start w:val="1"/>
      <w:numFmt w:val="bullet"/>
      <w:lvlText w:val=""/>
      <w:lvlJc w:val="left"/>
      <w:pPr>
        <w:tabs>
          <w:tab w:val="num" w:pos="777"/>
        </w:tabs>
        <w:ind w:left="777" w:hanging="360"/>
      </w:pPr>
      <w:rPr>
        <w:rFonts w:ascii="Wingdings" w:hAnsi="Wingdings" w:hint="default"/>
      </w:rPr>
    </w:lvl>
    <w:lvl w:ilvl="1" w:tplc="04080003" w:tentative="1">
      <w:start w:val="1"/>
      <w:numFmt w:val="bullet"/>
      <w:lvlText w:val="o"/>
      <w:lvlJc w:val="left"/>
      <w:pPr>
        <w:tabs>
          <w:tab w:val="num" w:pos="1497"/>
        </w:tabs>
        <w:ind w:left="1497" w:hanging="360"/>
      </w:pPr>
      <w:rPr>
        <w:rFonts w:ascii="Courier New" w:hAnsi="Courier New" w:hint="default"/>
      </w:rPr>
    </w:lvl>
    <w:lvl w:ilvl="2" w:tplc="04080005" w:tentative="1">
      <w:start w:val="1"/>
      <w:numFmt w:val="bullet"/>
      <w:lvlText w:val=""/>
      <w:lvlJc w:val="left"/>
      <w:pPr>
        <w:tabs>
          <w:tab w:val="num" w:pos="2217"/>
        </w:tabs>
        <w:ind w:left="2217" w:hanging="360"/>
      </w:pPr>
      <w:rPr>
        <w:rFonts w:ascii="Wingdings" w:hAnsi="Wingdings" w:hint="default"/>
      </w:rPr>
    </w:lvl>
    <w:lvl w:ilvl="3" w:tplc="04080001" w:tentative="1">
      <w:start w:val="1"/>
      <w:numFmt w:val="bullet"/>
      <w:lvlText w:val=""/>
      <w:lvlJc w:val="left"/>
      <w:pPr>
        <w:tabs>
          <w:tab w:val="num" w:pos="2937"/>
        </w:tabs>
        <w:ind w:left="2937" w:hanging="360"/>
      </w:pPr>
      <w:rPr>
        <w:rFonts w:ascii="Symbol" w:hAnsi="Symbol" w:hint="default"/>
      </w:rPr>
    </w:lvl>
    <w:lvl w:ilvl="4" w:tplc="04080003" w:tentative="1">
      <w:start w:val="1"/>
      <w:numFmt w:val="bullet"/>
      <w:lvlText w:val="o"/>
      <w:lvlJc w:val="left"/>
      <w:pPr>
        <w:tabs>
          <w:tab w:val="num" w:pos="3657"/>
        </w:tabs>
        <w:ind w:left="3657" w:hanging="360"/>
      </w:pPr>
      <w:rPr>
        <w:rFonts w:ascii="Courier New" w:hAnsi="Courier New" w:hint="default"/>
      </w:rPr>
    </w:lvl>
    <w:lvl w:ilvl="5" w:tplc="04080005" w:tentative="1">
      <w:start w:val="1"/>
      <w:numFmt w:val="bullet"/>
      <w:lvlText w:val=""/>
      <w:lvlJc w:val="left"/>
      <w:pPr>
        <w:tabs>
          <w:tab w:val="num" w:pos="4377"/>
        </w:tabs>
        <w:ind w:left="4377" w:hanging="360"/>
      </w:pPr>
      <w:rPr>
        <w:rFonts w:ascii="Wingdings" w:hAnsi="Wingdings" w:hint="default"/>
      </w:rPr>
    </w:lvl>
    <w:lvl w:ilvl="6" w:tplc="04080001" w:tentative="1">
      <w:start w:val="1"/>
      <w:numFmt w:val="bullet"/>
      <w:lvlText w:val=""/>
      <w:lvlJc w:val="left"/>
      <w:pPr>
        <w:tabs>
          <w:tab w:val="num" w:pos="5097"/>
        </w:tabs>
        <w:ind w:left="5097" w:hanging="360"/>
      </w:pPr>
      <w:rPr>
        <w:rFonts w:ascii="Symbol" w:hAnsi="Symbol" w:hint="default"/>
      </w:rPr>
    </w:lvl>
    <w:lvl w:ilvl="7" w:tplc="04080003" w:tentative="1">
      <w:start w:val="1"/>
      <w:numFmt w:val="bullet"/>
      <w:lvlText w:val="o"/>
      <w:lvlJc w:val="left"/>
      <w:pPr>
        <w:tabs>
          <w:tab w:val="num" w:pos="5817"/>
        </w:tabs>
        <w:ind w:left="5817" w:hanging="360"/>
      </w:pPr>
      <w:rPr>
        <w:rFonts w:ascii="Courier New" w:hAnsi="Courier New" w:hint="default"/>
      </w:rPr>
    </w:lvl>
    <w:lvl w:ilvl="8" w:tplc="04080005" w:tentative="1">
      <w:start w:val="1"/>
      <w:numFmt w:val="bullet"/>
      <w:lvlText w:val=""/>
      <w:lvlJc w:val="left"/>
      <w:pPr>
        <w:tabs>
          <w:tab w:val="num" w:pos="6537"/>
        </w:tabs>
        <w:ind w:left="6537" w:hanging="360"/>
      </w:pPr>
      <w:rPr>
        <w:rFonts w:ascii="Wingdings" w:hAnsi="Wingdings" w:hint="default"/>
      </w:rPr>
    </w:lvl>
  </w:abstractNum>
  <w:abstractNum w:abstractNumId="7">
    <w:nsid w:val="6FC113E3"/>
    <w:multiLevelType w:val="hybridMultilevel"/>
    <w:tmpl w:val="58040C1A"/>
    <w:lvl w:ilvl="0" w:tplc="AB14C3B2">
      <w:start w:val="1"/>
      <w:numFmt w:val="bullet"/>
      <w:pStyle w:val="1"/>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762F3D47"/>
    <w:multiLevelType w:val="hybridMultilevel"/>
    <w:tmpl w:val="1D5E24A2"/>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7927102B"/>
    <w:multiLevelType w:val="multilevel"/>
    <w:tmpl w:val="E35863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8"/>
  </w:num>
  <w:num w:numId="2">
    <w:abstractNumId w:val="7"/>
  </w:num>
  <w:num w:numId="3">
    <w:abstractNumId w:val="7"/>
  </w:num>
  <w:num w:numId="4">
    <w:abstractNumId w:val="3"/>
  </w:num>
  <w:num w:numId="5">
    <w:abstractNumId w:val="7"/>
  </w:num>
  <w:num w:numId="6">
    <w:abstractNumId w:val="7"/>
  </w:num>
  <w:num w:numId="7">
    <w:abstractNumId w:val="6"/>
  </w:num>
  <w:num w:numId="8">
    <w:abstractNumId w:val="2"/>
  </w:num>
  <w:num w:numId="9">
    <w:abstractNumId w:val="1"/>
  </w:num>
  <w:num w:numId="10">
    <w:abstractNumId w:val="7"/>
  </w:num>
  <w:num w:numId="11">
    <w:abstractNumId w:val="7"/>
  </w:num>
  <w:num w:numId="12">
    <w:abstractNumId w:val="0"/>
  </w:num>
  <w:num w:numId="13">
    <w:abstractNumId w:val="4"/>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0EB"/>
    <w:rsid w:val="00017F16"/>
    <w:rsid w:val="00026A1F"/>
    <w:rsid w:val="00042927"/>
    <w:rsid w:val="000968CF"/>
    <w:rsid w:val="000D0B04"/>
    <w:rsid w:val="000E210C"/>
    <w:rsid w:val="000E7D2D"/>
    <w:rsid w:val="000F1EAF"/>
    <w:rsid w:val="001024B1"/>
    <w:rsid w:val="00102CAF"/>
    <w:rsid w:val="0012562D"/>
    <w:rsid w:val="00131C4F"/>
    <w:rsid w:val="00134FFD"/>
    <w:rsid w:val="00142450"/>
    <w:rsid w:val="00147B94"/>
    <w:rsid w:val="00184886"/>
    <w:rsid w:val="001976FD"/>
    <w:rsid w:val="001B671A"/>
    <w:rsid w:val="001D242A"/>
    <w:rsid w:val="001D7584"/>
    <w:rsid w:val="00214D68"/>
    <w:rsid w:val="0024409D"/>
    <w:rsid w:val="00250B70"/>
    <w:rsid w:val="00255AB7"/>
    <w:rsid w:val="002608C6"/>
    <w:rsid w:val="0026196D"/>
    <w:rsid w:val="00280995"/>
    <w:rsid w:val="002B0109"/>
    <w:rsid w:val="002B1991"/>
    <w:rsid w:val="002B1FF6"/>
    <w:rsid w:val="002B38BD"/>
    <w:rsid w:val="002E4BBF"/>
    <w:rsid w:val="002F20EB"/>
    <w:rsid w:val="002F2EB9"/>
    <w:rsid w:val="002F57F1"/>
    <w:rsid w:val="00331F9A"/>
    <w:rsid w:val="003474B3"/>
    <w:rsid w:val="00355DE7"/>
    <w:rsid w:val="00383B0C"/>
    <w:rsid w:val="0039406E"/>
    <w:rsid w:val="003B7480"/>
    <w:rsid w:val="003C1C7B"/>
    <w:rsid w:val="003E2EE6"/>
    <w:rsid w:val="003E3E0B"/>
    <w:rsid w:val="003F1A3E"/>
    <w:rsid w:val="0040460D"/>
    <w:rsid w:val="00411541"/>
    <w:rsid w:val="004321EF"/>
    <w:rsid w:val="00471701"/>
    <w:rsid w:val="00490233"/>
    <w:rsid w:val="00491BC9"/>
    <w:rsid w:val="004B01CE"/>
    <w:rsid w:val="004B17A9"/>
    <w:rsid w:val="004C550E"/>
    <w:rsid w:val="004D297F"/>
    <w:rsid w:val="004D3CC0"/>
    <w:rsid w:val="004E0BBE"/>
    <w:rsid w:val="004E7D15"/>
    <w:rsid w:val="004F0306"/>
    <w:rsid w:val="004F73BD"/>
    <w:rsid w:val="00524365"/>
    <w:rsid w:val="00534259"/>
    <w:rsid w:val="00535C5F"/>
    <w:rsid w:val="00541262"/>
    <w:rsid w:val="00550840"/>
    <w:rsid w:val="00566930"/>
    <w:rsid w:val="00570745"/>
    <w:rsid w:val="00576B15"/>
    <w:rsid w:val="00587641"/>
    <w:rsid w:val="00590D4D"/>
    <w:rsid w:val="00593403"/>
    <w:rsid w:val="00597B94"/>
    <w:rsid w:val="005A58DA"/>
    <w:rsid w:val="005A7706"/>
    <w:rsid w:val="005B5BE6"/>
    <w:rsid w:val="005D0C5E"/>
    <w:rsid w:val="005F071A"/>
    <w:rsid w:val="005F3FA6"/>
    <w:rsid w:val="00605E0B"/>
    <w:rsid w:val="0063797E"/>
    <w:rsid w:val="00644A1B"/>
    <w:rsid w:val="0066262C"/>
    <w:rsid w:val="006903FD"/>
    <w:rsid w:val="006B68CC"/>
    <w:rsid w:val="006C0FB3"/>
    <w:rsid w:val="00711CAC"/>
    <w:rsid w:val="007134D2"/>
    <w:rsid w:val="00713516"/>
    <w:rsid w:val="00717695"/>
    <w:rsid w:val="007253B7"/>
    <w:rsid w:val="00732204"/>
    <w:rsid w:val="00744DAF"/>
    <w:rsid w:val="0074724F"/>
    <w:rsid w:val="007577B9"/>
    <w:rsid w:val="0076262B"/>
    <w:rsid w:val="00780C38"/>
    <w:rsid w:val="007943A9"/>
    <w:rsid w:val="007D4E8A"/>
    <w:rsid w:val="007D6794"/>
    <w:rsid w:val="007E10CC"/>
    <w:rsid w:val="007F2E79"/>
    <w:rsid w:val="00801EC9"/>
    <w:rsid w:val="00803FD4"/>
    <w:rsid w:val="00807D9A"/>
    <w:rsid w:val="00834612"/>
    <w:rsid w:val="008444EF"/>
    <w:rsid w:val="00891200"/>
    <w:rsid w:val="008B11C4"/>
    <w:rsid w:val="008C6DEE"/>
    <w:rsid w:val="00925339"/>
    <w:rsid w:val="00941506"/>
    <w:rsid w:val="0097026F"/>
    <w:rsid w:val="009A71D2"/>
    <w:rsid w:val="009D6F2E"/>
    <w:rsid w:val="009E0AA0"/>
    <w:rsid w:val="009E67C0"/>
    <w:rsid w:val="00A01EA2"/>
    <w:rsid w:val="00A074C8"/>
    <w:rsid w:val="00A13602"/>
    <w:rsid w:val="00A37E9E"/>
    <w:rsid w:val="00A4053E"/>
    <w:rsid w:val="00A44C53"/>
    <w:rsid w:val="00A6084E"/>
    <w:rsid w:val="00A60A58"/>
    <w:rsid w:val="00A66EA8"/>
    <w:rsid w:val="00A85B83"/>
    <w:rsid w:val="00AA2720"/>
    <w:rsid w:val="00AA7A03"/>
    <w:rsid w:val="00AB0B43"/>
    <w:rsid w:val="00AB2AFB"/>
    <w:rsid w:val="00AC3BBD"/>
    <w:rsid w:val="00AD78A3"/>
    <w:rsid w:val="00AF3314"/>
    <w:rsid w:val="00AF3737"/>
    <w:rsid w:val="00AF40F9"/>
    <w:rsid w:val="00AF7616"/>
    <w:rsid w:val="00B17FCC"/>
    <w:rsid w:val="00B251EB"/>
    <w:rsid w:val="00B4290C"/>
    <w:rsid w:val="00B57058"/>
    <w:rsid w:val="00B57980"/>
    <w:rsid w:val="00B730DD"/>
    <w:rsid w:val="00B76F14"/>
    <w:rsid w:val="00B778AD"/>
    <w:rsid w:val="00B86510"/>
    <w:rsid w:val="00BB3689"/>
    <w:rsid w:val="00BB3D2E"/>
    <w:rsid w:val="00BB5CF4"/>
    <w:rsid w:val="00BB7FFE"/>
    <w:rsid w:val="00BC792A"/>
    <w:rsid w:val="00C161FA"/>
    <w:rsid w:val="00C163CA"/>
    <w:rsid w:val="00C32B20"/>
    <w:rsid w:val="00C3438B"/>
    <w:rsid w:val="00C426D8"/>
    <w:rsid w:val="00C460D2"/>
    <w:rsid w:val="00C61625"/>
    <w:rsid w:val="00C825D4"/>
    <w:rsid w:val="00C84773"/>
    <w:rsid w:val="00CE5805"/>
    <w:rsid w:val="00CF355C"/>
    <w:rsid w:val="00D36D69"/>
    <w:rsid w:val="00D41B0F"/>
    <w:rsid w:val="00D911B5"/>
    <w:rsid w:val="00DB7D77"/>
    <w:rsid w:val="00DC46FE"/>
    <w:rsid w:val="00DD256D"/>
    <w:rsid w:val="00DD54EF"/>
    <w:rsid w:val="00DD6874"/>
    <w:rsid w:val="00E0717E"/>
    <w:rsid w:val="00E31B27"/>
    <w:rsid w:val="00E324B2"/>
    <w:rsid w:val="00E6605B"/>
    <w:rsid w:val="00E70310"/>
    <w:rsid w:val="00E75CAD"/>
    <w:rsid w:val="00E768F8"/>
    <w:rsid w:val="00E76F28"/>
    <w:rsid w:val="00E82187"/>
    <w:rsid w:val="00E91A1D"/>
    <w:rsid w:val="00E92878"/>
    <w:rsid w:val="00ED04E9"/>
    <w:rsid w:val="00ED612C"/>
    <w:rsid w:val="00EE4EA8"/>
    <w:rsid w:val="00EF77EB"/>
    <w:rsid w:val="00F258A7"/>
    <w:rsid w:val="00F32AB5"/>
    <w:rsid w:val="00F662BF"/>
    <w:rsid w:val="00F705D1"/>
    <w:rsid w:val="00F722EF"/>
    <w:rsid w:val="00F80D5D"/>
    <w:rsid w:val="00F82A9C"/>
    <w:rsid w:val="00FD3724"/>
    <w:rsid w:val="00FD6DD7"/>
    <w:rsid w:val="00FE294D"/>
    <w:rsid w:val="00FF0A61"/>
    <w:rsid w:val="00FF34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403"/>
    <w:pPr>
      <w:spacing w:before="120" w:after="120" w:line="320" w:lineRule="atLeast"/>
      <w:jc w:val="both"/>
    </w:pPr>
    <w:rPr>
      <w:rFonts w:ascii="Verdana" w:hAnsi="Verdana"/>
      <w:sz w:val="20"/>
      <w:szCs w:val="24"/>
      <w:lang w:eastAsia="en-US"/>
    </w:rPr>
  </w:style>
  <w:style w:type="paragraph" w:styleId="Heading1">
    <w:name w:val="heading 1"/>
    <w:basedOn w:val="Normal"/>
    <w:next w:val="Normal"/>
    <w:link w:val="Heading1Char"/>
    <w:uiPriority w:val="99"/>
    <w:qFormat/>
    <w:rsid w:val="0097026F"/>
    <w:pPr>
      <w:keepNext/>
      <w:outlineLvl w:val="0"/>
    </w:pPr>
    <w:rPr>
      <w:b/>
      <w:bCs/>
    </w:rPr>
  </w:style>
  <w:style w:type="paragraph" w:styleId="Heading2">
    <w:name w:val="heading 2"/>
    <w:basedOn w:val="Normal"/>
    <w:next w:val="Normal"/>
    <w:link w:val="Heading2Char"/>
    <w:uiPriority w:val="99"/>
    <w:qFormat/>
    <w:rsid w:val="00F662BF"/>
    <w:pPr>
      <w:keepNext/>
      <w:ind w:left="360"/>
      <w:jc w:val="center"/>
      <w:outlineLvl w:val="1"/>
    </w:pPr>
    <w:rPr>
      <w:rFonts w:ascii="Comic Sans MS" w:hAnsi="Comic Sans MS"/>
      <w:b/>
      <w:bCs/>
      <w:sz w:val="26"/>
    </w:rPr>
  </w:style>
  <w:style w:type="paragraph" w:styleId="Heading5">
    <w:name w:val="heading 5"/>
    <w:basedOn w:val="Normal"/>
    <w:next w:val="Normal"/>
    <w:link w:val="Heading5Char"/>
    <w:uiPriority w:val="99"/>
    <w:qFormat/>
    <w:rsid w:val="0097026F"/>
    <w:pPr>
      <w:keepNext/>
      <w:spacing w:before="60" w:after="40"/>
      <w:jc w:val="center"/>
      <w:outlineLvl w:val="4"/>
    </w:pPr>
    <w:rPr>
      <w:b/>
    </w:rPr>
  </w:style>
  <w:style w:type="paragraph" w:styleId="Heading6">
    <w:name w:val="heading 6"/>
    <w:basedOn w:val="Normal"/>
    <w:next w:val="Normal"/>
    <w:link w:val="Heading6Char"/>
    <w:uiPriority w:val="99"/>
    <w:qFormat/>
    <w:rsid w:val="0097026F"/>
    <w:pPr>
      <w:keepNext/>
      <w:spacing w:before="60" w:after="40"/>
      <w:outlineLvl w:val="5"/>
    </w:pPr>
    <w:rPr>
      <w:b/>
      <w:bCs/>
      <w:i/>
      <w:iCs/>
      <w:sz w:val="22"/>
    </w:rPr>
  </w:style>
  <w:style w:type="paragraph" w:styleId="Heading7">
    <w:name w:val="heading 7"/>
    <w:basedOn w:val="Normal"/>
    <w:next w:val="Normal"/>
    <w:link w:val="Heading7Char"/>
    <w:uiPriority w:val="99"/>
    <w:qFormat/>
    <w:rsid w:val="0097026F"/>
    <w:pPr>
      <w:keepNext/>
      <w:spacing w:after="80"/>
      <w:ind w:left="57" w:right="113"/>
      <w:outlineLvl w:val="6"/>
    </w:pPr>
    <w:rPr>
      <w:b/>
      <w:bCs/>
      <w:i/>
      <w:iCs/>
      <w:sz w:val="22"/>
    </w:rPr>
  </w:style>
  <w:style w:type="paragraph" w:styleId="Heading8">
    <w:name w:val="heading 8"/>
    <w:basedOn w:val="Normal"/>
    <w:next w:val="Normal"/>
    <w:link w:val="Heading8Char"/>
    <w:uiPriority w:val="99"/>
    <w:qFormat/>
    <w:rsid w:val="0097026F"/>
    <w:pPr>
      <w:keepNext/>
      <w:spacing w:after="80"/>
      <w:ind w:left="57" w:right="113"/>
      <w:outlineLvl w:val="7"/>
    </w:pPr>
    <w:rPr>
      <w:b/>
      <w:bCs/>
      <w:i/>
      <w:iCs/>
      <w:sz w:val="22"/>
    </w:rPr>
  </w:style>
  <w:style w:type="paragraph" w:styleId="Heading9">
    <w:name w:val="heading 9"/>
    <w:basedOn w:val="Normal"/>
    <w:next w:val="Normal"/>
    <w:link w:val="Heading9Char"/>
    <w:uiPriority w:val="99"/>
    <w:qFormat/>
    <w:rsid w:val="00F662BF"/>
    <w:pPr>
      <w:keepNext/>
      <w:ind w:left="113"/>
      <w:outlineLvl w:val="8"/>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F68"/>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164F68"/>
    <w:rPr>
      <w:rFonts w:asciiTheme="majorHAnsi" w:eastAsiaTheme="majorEastAsia" w:hAnsiTheme="majorHAnsi" w:cstheme="majorBidi"/>
      <w:b/>
      <w:bCs/>
      <w:i/>
      <w:iCs/>
      <w:sz w:val="28"/>
      <w:szCs w:val="28"/>
      <w:lang w:eastAsia="en-US"/>
    </w:rPr>
  </w:style>
  <w:style w:type="character" w:customStyle="1" w:styleId="Heading5Char">
    <w:name w:val="Heading 5 Char"/>
    <w:basedOn w:val="DefaultParagraphFont"/>
    <w:link w:val="Heading5"/>
    <w:uiPriority w:val="99"/>
    <w:locked/>
    <w:rsid w:val="00FD3724"/>
    <w:rPr>
      <w:rFonts w:ascii="Verdana" w:hAnsi="Verdana" w:cs="Times New Roman"/>
      <w:b/>
      <w:sz w:val="24"/>
      <w:szCs w:val="24"/>
      <w:lang w:val="en-US" w:eastAsia="en-US"/>
    </w:rPr>
  </w:style>
  <w:style w:type="character" w:customStyle="1" w:styleId="Heading6Char">
    <w:name w:val="Heading 6 Char"/>
    <w:basedOn w:val="DefaultParagraphFont"/>
    <w:link w:val="Heading6"/>
    <w:uiPriority w:val="9"/>
    <w:semiHidden/>
    <w:rsid w:val="00164F68"/>
    <w:rPr>
      <w:rFonts w:asciiTheme="minorHAnsi" w:eastAsiaTheme="minorEastAsia" w:hAnsiTheme="minorHAnsi" w:cstheme="minorBidi"/>
      <w:b/>
      <w:bCs/>
      <w:lang w:eastAsia="en-US"/>
    </w:rPr>
  </w:style>
  <w:style w:type="character" w:customStyle="1" w:styleId="Heading7Char">
    <w:name w:val="Heading 7 Char"/>
    <w:basedOn w:val="DefaultParagraphFont"/>
    <w:link w:val="Heading7"/>
    <w:uiPriority w:val="9"/>
    <w:semiHidden/>
    <w:rsid w:val="00164F68"/>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164F68"/>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164F68"/>
    <w:rPr>
      <w:rFonts w:asciiTheme="majorHAnsi" w:eastAsiaTheme="majorEastAsia" w:hAnsiTheme="majorHAnsi" w:cstheme="majorBidi"/>
      <w:lang w:eastAsia="en-US"/>
    </w:rPr>
  </w:style>
  <w:style w:type="paragraph" w:styleId="DocumentMap">
    <w:name w:val="Document Map"/>
    <w:basedOn w:val="Normal"/>
    <w:link w:val="DocumentMapChar"/>
    <w:uiPriority w:val="99"/>
    <w:semiHidden/>
    <w:rsid w:val="0039406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164F68"/>
    <w:rPr>
      <w:sz w:val="0"/>
      <w:szCs w:val="0"/>
      <w:lang w:eastAsia="en-US"/>
    </w:rPr>
  </w:style>
  <w:style w:type="paragraph" w:styleId="BalloonText">
    <w:name w:val="Balloon Text"/>
    <w:basedOn w:val="Normal"/>
    <w:link w:val="BalloonTextChar"/>
    <w:uiPriority w:val="99"/>
    <w:semiHidden/>
    <w:rsid w:val="0039406E"/>
    <w:rPr>
      <w:rFonts w:ascii="Tahoma" w:hAnsi="Tahoma" w:cs="Tahoma"/>
      <w:sz w:val="16"/>
      <w:szCs w:val="16"/>
    </w:rPr>
  </w:style>
  <w:style w:type="character" w:customStyle="1" w:styleId="BalloonTextChar">
    <w:name w:val="Balloon Text Char"/>
    <w:basedOn w:val="DefaultParagraphFont"/>
    <w:link w:val="BalloonText"/>
    <w:uiPriority w:val="99"/>
    <w:semiHidden/>
    <w:rsid w:val="00164F68"/>
    <w:rPr>
      <w:sz w:val="0"/>
      <w:szCs w:val="0"/>
      <w:lang w:eastAsia="en-US"/>
    </w:rPr>
  </w:style>
  <w:style w:type="paragraph" w:customStyle="1" w:styleId="1">
    <w:name w:val="Κουκίδες 1"/>
    <w:basedOn w:val="Normal"/>
    <w:uiPriority w:val="99"/>
    <w:rsid w:val="0039406E"/>
    <w:pPr>
      <w:numPr>
        <w:numId w:val="2"/>
      </w:numPr>
    </w:pPr>
  </w:style>
  <w:style w:type="paragraph" w:customStyle="1" w:styleId="Style">
    <w:name w:val="Style"/>
    <w:basedOn w:val="Normal"/>
    <w:uiPriority w:val="99"/>
    <w:rsid w:val="0039406E"/>
    <w:pPr>
      <w:autoSpaceDE w:val="0"/>
      <w:autoSpaceDN w:val="0"/>
      <w:adjustRightInd w:val="0"/>
      <w:spacing w:after="160" w:line="240" w:lineRule="exact"/>
    </w:pPr>
    <w:rPr>
      <w:szCs w:val="20"/>
    </w:rPr>
  </w:style>
  <w:style w:type="table" w:styleId="TableGrid">
    <w:name w:val="Table Grid"/>
    <w:basedOn w:val="TableNormal"/>
    <w:uiPriority w:val="99"/>
    <w:rsid w:val="00801E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7026F"/>
    <w:pPr>
      <w:tabs>
        <w:tab w:val="center" w:pos="4153"/>
        <w:tab w:val="right" w:pos="8306"/>
      </w:tabs>
    </w:pPr>
    <w:rPr>
      <w:rFonts w:ascii="Arial" w:hAnsi="Arial"/>
      <w:szCs w:val="20"/>
    </w:rPr>
  </w:style>
  <w:style w:type="character" w:customStyle="1" w:styleId="HeaderChar">
    <w:name w:val="Header Char"/>
    <w:basedOn w:val="DefaultParagraphFont"/>
    <w:link w:val="Header"/>
    <w:uiPriority w:val="99"/>
    <w:semiHidden/>
    <w:rsid w:val="00164F68"/>
    <w:rPr>
      <w:rFonts w:ascii="Verdana" w:hAnsi="Verdana"/>
      <w:sz w:val="20"/>
      <w:szCs w:val="24"/>
      <w:lang w:eastAsia="en-US"/>
    </w:rPr>
  </w:style>
  <w:style w:type="paragraph" w:styleId="BlockText">
    <w:name w:val="Block Text"/>
    <w:basedOn w:val="Normal"/>
    <w:uiPriority w:val="99"/>
    <w:rsid w:val="0097026F"/>
    <w:pPr>
      <w:ind w:left="-76" w:right="284"/>
    </w:pPr>
    <w:rPr>
      <w:szCs w:val="20"/>
    </w:rPr>
  </w:style>
  <w:style w:type="paragraph" w:styleId="BodyText2">
    <w:name w:val="Body Text 2"/>
    <w:basedOn w:val="Normal"/>
    <w:link w:val="BodyText2Char"/>
    <w:uiPriority w:val="99"/>
    <w:rsid w:val="0097026F"/>
    <w:pPr>
      <w:ind w:right="284"/>
    </w:pPr>
  </w:style>
  <w:style w:type="character" w:customStyle="1" w:styleId="BodyText2Char">
    <w:name w:val="Body Text 2 Char"/>
    <w:basedOn w:val="DefaultParagraphFont"/>
    <w:link w:val="BodyText2"/>
    <w:uiPriority w:val="99"/>
    <w:semiHidden/>
    <w:rsid w:val="00164F68"/>
    <w:rPr>
      <w:rFonts w:ascii="Verdana" w:hAnsi="Verdana"/>
      <w:sz w:val="20"/>
      <w:szCs w:val="24"/>
      <w:lang w:eastAsia="en-US"/>
    </w:rPr>
  </w:style>
  <w:style w:type="paragraph" w:styleId="BodyTextIndent">
    <w:name w:val="Body Text Indent"/>
    <w:basedOn w:val="Normal"/>
    <w:link w:val="BodyTextIndentChar"/>
    <w:uiPriority w:val="99"/>
    <w:rsid w:val="0097026F"/>
    <w:pPr>
      <w:spacing w:after="40"/>
      <w:ind w:left="57"/>
    </w:pPr>
    <w:rPr>
      <w:sz w:val="22"/>
    </w:rPr>
  </w:style>
  <w:style w:type="character" w:customStyle="1" w:styleId="BodyTextIndentChar">
    <w:name w:val="Body Text Indent Char"/>
    <w:basedOn w:val="DefaultParagraphFont"/>
    <w:link w:val="BodyTextIndent"/>
    <w:uiPriority w:val="99"/>
    <w:semiHidden/>
    <w:rsid w:val="00164F68"/>
    <w:rPr>
      <w:rFonts w:ascii="Verdana" w:hAnsi="Verdana"/>
      <w:sz w:val="20"/>
      <w:szCs w:val="24"/>
      <w:lang w:eastAsia="en-US"/>
    </w:rPr>
  </w:style>
  <w:style w:type="paragraph" w:styleId="Footer">
    <w:name w:val="footer"/>
    <w:basedOn w:val="Normal"/>
    <w:link w:val="FooterChar"/>
    <w:uiPriority w:val="99"/>
    <w:rsid w:val="00AD78A3"/>
    <w:pPr>
      <w:tabs>
        <w:tab w:val="center" w:pos="4153"/>
        <w:tab w:val="right" w:pos="8306"/>
      </w:tabs>
    </w:pPr>
  </w:style>
  <w:style w:type="character" w:customStyle="1" w:styleId="FooterChar">
    <w:name w:val="Footer Char"/>
    <w:basedOn w:val="DefaultParagraphFont"/>
    <w:link w:val="Footer"/>
    <w:uiPriority w:val="99"/>
    <w:semiHidden/>
    <w:rsid w:val="00164F68"/>
    <w:rPr>
      <w:rFonts w:ascii="Verdana" w:hAnsi="Verdana"/>
      <w:sz w:val="20"/>
      <w:szCs w:val="24"/>
      <w:lang w:eastAsia="en-US"/>
    </w:rPr>
  </w:style>
  <w:style w:type="character" w:styleId="PageNumber">
    <w:name w:val="page number"/>
    <w:basedOn w:val="DefaultParagraphFont"/>
    <w:uiPriority w:val="99"/>
    <w:rsid w:val="00AD78A3"/>
    <w:rPr>
      <w:rFonts w:cs="Times New Roman"/>
    </w:rPr>
  </w:style>
  <w:style w:type="paragraph" w:customStyle="1" w:styleId="CM1">
    <w:name w:val="CM1"/>
    <w:basedOn w:val="Normal"/>
    <w:next w:val="Normal"/>
    <w:uiPriority w:val="99"/>
    <w:rsid w:val="001976FD"/>
    <w:pPr>
      <w:autoSpaceDE w:val="0"/>
      <w:autoSpaceDN w:val="0"/>
      <w:adjustRightInd w:val="0"/>
      <w:spacing w:before="0" w:after="0" w:line="240" w:lineRule="auto"/>
      <w:jc w:val="left"/>
    </w:pPr>
    <w:rPr>
      <w:rFonts w:ascii="EUAlbertina" w:hAnsi="EUAlbertina"/>
      <w:sz w:val="24"/>
      <w:lang w:eastAsia="el-GR"/>
    </w:rPr>
  </w:style>
  <w:style w:type="paragraph" w:customStyle="1" w:styleId="CM3">
    <w:name w:val="CM3"/>
    <w:basedOn w:val="Normal"/>
    <w:next w:val="Normal"/>
    <w:uiPriority w:val="99"/>
    <w:rsid w:val="001976FD"/>
    <w:pPr>
      <w:autoSpaceDE w:val="0"/>
      <w:autoSpaceDN w:val="0"/>
      <w:adjustRightInd w:val="0"/>
      <w:spacing w:before="0" w:after="0" w:line="240" w:lineRule="auto"/>
      <w:jc w:val="left"/>
    </w:pPr>
    <w:rPr>
      <w:rFonts w:ascii="EUAlbertina" w:hAnsi="EUAlbertina"/>
      <w:sz w:val="24"/>
      <w:lang w:eastAsia="el-GR"/>
    </w:rPr>
  </w:style>
  <w:style w:type="paragraph" w:customStyle="1" w:styleId="CM4">
    <w:name w:val="CM4"/>
    <w:basedOn w:val="Normal"/>
    <w:next w:val="Normal"/>
    <w:uiPriority w:val="99"/>
    <w:rsid w:val="001976FD"/>
    <w:pPr>
      <w:autoSpaceDE w:val="0"/>
      <w:autoSpaceDN w:val="0"/>
      <w:adjustRightInd w:val="0"/>
      <w:spacing w:before="0" w:after="0" w:line="240" w:lineRule="auto"/>
      <w:jc w:val="left"/>
    </w:pPr>
    <w:rPr>
      <w:rFonts w:ascii="EUAlbertina" w:hAnsi="EUAlbertina"/>
      <w:sz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403"/>
    <w:pPr>
      <w:spacing w:before="120" w:after="120" w:line="320" w:lineRule="atLeast"/>
      <w:jc w:val="both"/>
    </w:pPr>
    <w:rPr>
      <w:rFonts w:ascii="Verdana" w:hAnsi="Verdana"/>
      <w:sz w:val="20"/>
      <w:szCs w:val="24"/>
      <w:lang w:eastAsia="en-US"/>
    </w:rPr>
  </w:style>
  <w:style w:type="paragraph" w:styleId="Heading1">
    <w:name w:val="heading 1"/>
    <w:basedOn w:val="Normal"/>
    <w:next w:val="Normal"/>
    <w:link w:val="Heading1Char"/>
    <w:uiPriority w:val="99"/>
    <w:qFormat/>
    <w:rsid w:val="0097026F"/>
    <w:pPr>
      <w:keepNext/>
      <w:outlineLvl w:val="0"/>
    </w:pPr>
    <w:rPr>
      <w:b/>
      <w:bCs/>
    </w:rPr>
  </w:style>
  <w:style w:type="paragraph" w:styleId="Heading2">
    <w:name w:val="heading 2"/>
    <w:basedOn w:val="Normal"/>
    <w:next w:val="Normal"/>
    <w:link w:val="Heading2Char"/>
    <w:uiPriority w:val="99"/>
    <w:qFormat/>
    <w:rsid w:val="00F662BF"/>
    <w:pPr>
      <w:keepNext/>
      <w:ind w:left="360"/>
      <w:jc w:val="center"/>
      <w:outlineLvl w:val="1"/>
    </w:pPr>
    <w:rPr>
      <w:rFonts w:ascii="Comic Sans MS" w:hAnsi="Comic Sans MS"/>
      <w:b/>
      <w:bCs/>
      <w:sz w:val="26"/>
    </w:rPr>
  </w:style>
  <w:style w:type="paragraph" w:styleId="Heading5">
    <w:name w:val="heading 5"/>
    <w:basedOn w:val="Normal"/>
    <w:next w:val="Normal"/>
    <w:link w:val="Heading5Char"/>
    <w:uiPriority w:val="99"/>
    <w:qFormat/>
    <w:rsid w:val="0097026F"/>
    <w:pPr>
      <w:keepNext/>
      <w:spacing w:before="60" w:after="40"/>
      <w:jc w:val="center"/>
      <w:outlineLvl w:val="4"/>
    </w:pPr>
    <w:rPr>
      <w:b/>
    </w:rPr>
  </w:style>
  <w:style w:type="paragraph" w:styleId="Heading6">
    <w:name w:val="heading 6"/>
    <w:basedOn w:val="Normal"/>
    <w:next w:val="Normal"/>
    <w:link w:val="Heading6Char"/>
    <w:uiPriority w:val="99"/>
    <w:qFormat/>
    <w:rsid w:val="0097026F"/>
    <w:pPr>
      <w:keepNext/>
      <w:spacing w:before="60" w:after="40"/>
      <w:outlineLvl w:val="5"/>
    </w:pPr>
    <w:rPr>
      <w:b/>
      <w:bCs/>
      <w:i/>
      <w:iCs/>
      <w:sz w:val="22"/>
    </w:rPr>
  </w:style>
  <w:style w:type="paragraph" w:styleId="Heading7">
    <w:name w:val="heading 7"/>
    <w:basedOn w:val="Normal"/>
    <w:next w:val="Normal"/>
    <w:link w:val="Heading7Char"/>
    <w:uiPriority w:val="99"/>
    <w:qFormat/>
    <w:rsid w:val="0097026F"/>
    <w:pPr>
      <w:keepNext/>
      <w:spacing w:after="80"/>
      <w:ind w:left="57" w:right="113"/>
      <w:outlineLvl w:val="6"/>
    </w:pPr>
    <w:rPr>
      <w:b/>
      <w:bCs/>
      <w:i/>
      <w:iCs/>
      <w:sz w:val="22"/>
    </w:rPr>
  </w:style>
  <w:style w:type="paragraph" w:styleId="Heading8">
    <w:name w:val="heading 8"/>
    <w:basedOn w:val="Normal"/>
    <w:next w:val="Normal"/>
    <w:link w:val="Heading8Char"/>
    <w:uiPriority w:val="99"/>
    <w:qFormat/>
    <w:rsid w:val="0097026F"/>
    <w:pPr>
      <w:keepNext/>
      <w:spacing w:after="80"/>
      <w:ind w:left="57" w:right="113"/>
      <w:outlineLvl w:val="7"/>
    </w:pPr>
    <w:rPr>
      <w:b/>
      <w:bCs/>
      <w:i/>
      <w:iCs/>
      <w:sz w:val="22"/>
    </w:rPr>
  </w:style>
  <w:style w:type="paragraph" w:styleId="Heading9">
    <w:name w:val="heading 9"/>
    <w:basedOn w:val="Normal"/>
    <w:next w:val="Normal"/>
    <w:link w:val="Heading9Char"/>
    <w:uiPriority w:val="99"/>
    <w:qFormat/>
    <w:rsid w:val="00F662BF"/>
    <w:pPr>
      <w:keepNext/>
      <w:ind w:left="113"/>
      <w:outlineLvl w:val="8"/>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F68"/>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164F68"/>
    <w:rPr>
      <w:rFonts w:asciiTheme="majorHAnsi" w:eastAsiaTheme="majorEastAsia" w:hAnsiTheme="majorHAnsi" w:cstheme="majorBidi"/>
      <w:b/>
      <w:bCs/>
      <w:i/>
      <w:iCs/>
      <w:sz w:val="28"/>
      <w:szCs w:val="28"/>
      <w:lang w:eastAsia="en-US"/>
    </w:rPr>
  </w:style>
  <w:style w:type="character" w:customStyle="1" w:styleId="Heading5Char">
    <w:name w:val="Heading 5 Char"/>
    <w:basedOn w:val="DefaultParagraphFont"/>
    <w:link w:val="Heading5"/>
    <w:uiPriority w:val="99"/>
    <w:locked/>
    <w:rsid w:val="00FD3724"/>
    <w:rPr>
      <w:rFonts w:ascii="Verdana" w:hAnsi="Verdana" w:cs="Times New Roman"/>
      <w:b/>
      <w:sz w:val="24"/>
      <w:szCs w:val="24"/>
      <w:lang w:val="en-US" w:eastAsia="en-US"/>
    </w:rPr>
  </w:style>
  <w:style w:type="character" w:customStyle="1" w:styleId="Heading6Char">
    <w:name w:val="Heading 6 Char"/>
    <w:basedOn w:val="DefaultParagraphFont"/>
    <w:link w:val="Heading6"/>
    <w:uiPriority w:val="9"/>
    <w:semiHidden/>
    <w:rsid w:val="00164F68"/>
    <w:rPr>
      <w:rFonts w:asciiTheme="minorHAnsi" w:eastAsiaTheme="minorEastAsia" w:hAnsiTheme="minorHAnsi" w:cstheme="minorBidi"/>
      <w:b/>
      <w:bCs/>
      <w:lang w:eastAsia="en-US"/>
    </w:rPr>
  </w:style>
  <w:style w:type="character" w:customStyle="1" w:styleId="Heading7Char">
    <w:name w:val="Heading 7 Char"/>
    <w:basedOn w:val="DefaultParagraphFont"/>
    <w:link w:val="Heading7"/>
    <w:uiPriority w:val="9"/>
    <w:semiHidden/>
    <w:rsid w:val="00164F68"/>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164F68"/>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164F68"/>
    <w:rPr>
      <w:rFonts w:asciiTheme="majorHAnsi" w:eastAsiaTheme="majorEastAsia" w:hAnsiTheme="majorHAnsi" w:cstheme="majorBidi"/>
      <w:lang w:eastAsia="en-US"/>
    </w:rPr>
  </w:style>
  <w:style w:type="paragraph" w:styleId="DocumentMap">
    <w:name w:val="Document Map"/>
    <w:basedOn w:val="Normal"/>
    <w:link w:val="DocumentMapChar"/>
    <w:uiPriority w:val="99"/>
    <w:semiHidden/>
    <w:rsid w:val="0039406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164F68"/>
    <w:rPr>
      <w:sz w:val="0"/>
      <w:szCs w:val="0"/>
      <w:lang w:eastAsia="en-US"/>
    </w:rPr>
  </w:style>
  <w:style w:type="paragraph" w:styleId="BalloonText">
    <w:name w:val="Balloon Text"/>
    <w:basedOn w:val="Normal"/>
    <w:link w:val="BalloonTextChar"/>
    <w:uiPriority w:val="99"/>
    <w:semiHidden/>
    <w:rsid w:val="0039406E"/>
    <w:rPr>
      <w:rFonts w:ascii="Tahoma" w:hAnsi="Tahoma" w:cs="Tahoma"/>
      <w:sz w:val="16"/>
      <w:szCs w:val="16"/>
    </w:rPr>
  </w:style>
  <w:style w:type="character" w:customStyle="1" w:styleId="BalloonTextChar">
    <w:name w:val="Balloon Text Char"/>
    <w:basedOn w:val="DefaultParagraphFont"/>
    <w:link w:val="BalloonText"/>
    <w:uiPriority w:val="99"/>
    <w:semiHidden/>
    <w:rsid w:val="00164F68"/>
    <w:rPr>
      <w:sz w:val="0"/>
      <w:szCs w:val="0"/>
      <w:lang w:eastAsia="en-US"/>
    </w:rPr>
  </w:style>
  <w:style w:type="paragraph" w:customStyle="1" w:styleId="1">
    <w:name w:val="Κουκίδες 1"/>
    <w:basedOn w:val="Normal"/>
    <w:uiPriority w:val="99"/>
    <w:rsid w:val="0039406E"/>
    <w:pPr>
      <w:numPr>
        <w:numId w:val="2"/>
      </w:numPr>
    </w:pPr>
  </w:style>
  <w:style w:type="paragraph" w:customStyle="1" w:styleId="Style">
    <w:name w:val="Style"/>
    <w:basedOn w:val="Normal"/>
    <w:uiPriority w:val="99"/>
    <w:rsid w:val="0039406E"/>
    <w:pPr>
      <w:autoSpaceDE w:val="0"/>
      <w:autoSpaceDN w:val="0"/>
      <w:adjustRightInd w:val="0"/>
      <w:spacing w:after="160" w:line="240" w:lineRule="exact"/>
    </w:pPr>
    <w:rPr>
      <w:szCs w:val="20"/>
    </w:rPr>
  </w:style>
  <w:style w:type="table" w:styleId="TableGrid">
    <w:name w:val="Table Grid"/>
    <w:basedOn w:val="TableNormal"/>
    <w:uiPriority w:val="99"/>
    <w:rsid w:val="00801E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7026F"/>
    <w:pPr>
      <w:tabs>
        <w:tab w:val="center" w:pos="4153"/>
        <w:tab w:val="right" w:pos="8306"/>
      </w:tabs>
    </w:pPr>
    <w:rPr>
      <w:rFonts w:ascii="Arial" w:hAnsi="Arial"/>
      <w:szCs w:val="20"/>
    </w:rPr>
  </w:style>
  <w:style w:type="character" w:customStyle="1" w:styleId="HeaderChar">
    <w:name w:val="Header Char"/>
    <w:basedOn w:val="DefaultParagraphFont"/>
    <w:link w:val="Header"/>
    <w:uiPriority w:val="99"/>
    <w:semiHidden/>
    <w:rsid w:val="00164F68"/>
    <w:rPr>
      <w:rFonts w:ascii="Verdana" w:hAnsi="Verdana"/>
      <w:sz w:val="20"/>
      <w:szCs w:val="24"/>
      <w:lang w:eastAsia="en-US"/>
    </w:rPr>
  </w:style>
  <w:style w:type="paragraph" w:styleId="BlockText">
    <w:name w:val="Block Text"/>
    <w:basedOn w:val="Normal"/>
    <w:uiPriority w:val="99"/>
    <w:rsid w:val="0097026F"/>
    <w:pPr>
      <w:ind w:left="-76" w:right="284"/>
    </w:pPr>
    <w:rPr>
      <w:szCs w:val="20"/>
    </w:rPr>
  </w:style>
  <w:style w:type="paragraph" w:styleId="BodyText2">
    <w:name w:val="Body Text 2"/>
    <w:basedOn w:val="Normal"/>
    <w:link w:val="BodyText2Char"/>
    <w:uiPriority w:val="99"/>
    <w:rsid w:val="0097026F"/>
    <w:pPr>
      <w:ind w:right="284"/>
    </w:pPr>
  </w:style>
  <w:style w:type="character" w:customStyle="1" w:styleId="BodyText2Char">
    <w:name w:val="Body Text 2 Char"/>
    <w:basedOn w:val="DefaultParagraphFont"/>
    <w:link w:val="BodyText2"/>
    <w:uiPriority w:val="99"/>
    <w:semiHidden/>
    <w:rsid w:val="00164F68"/>
    <w:rPr>
      <w:rFonts w:ascii="Verdana" w:hAnsi="Verdana"/>
      <w:sz w:val="20"/>
      <w:szCs w:val="24"/>
      <w:lang w:eastAsia="en-US"/>
    </w:rPr>
  </w:style>
  <w:style w:type="paragraph" w:styleId="BodyTextIndent">
    <w:name w:val="Body Text Indent"/>
    <w:basedOn w:val="Normal"/>
    <w:link w:val="BodyTextIndentChar"/>
    <w:uiPriority w:val="99"/>
    <w:rsid w:val="0097026F"/>
    <w:pPr>
      <w:spacing w:after="40"/>
      <w:ind w:left="57"/>
    </w:pPr>
    <w:rPr>
      <w:sz w:val="22"/>
    </w:rPr>
  </w:style>
  <w:style w:type="character" w:customStyle="1" w:styleId="BodyTextIndentChar">
    <w:name w:val="Body Text Indent Char"/>
    <w:basedOn w:val="DefaultParagraphFont"/>
    <w:link w:val="BodyTextIndent"/>
    <w:uiPriority w:val="99"/>
    <w:semiHidden/>
    <w:rsid w:val="00164F68"/>
    <w:rPr>
      <w:rFonts w:ascii="Verdana" w:hAnsi="Verdana"/>
      <w:sz w:val="20"/>
      <w:szCs w:val="24"/>
      <w:lang w:eastAsia="en-US"/>
    </w:rPr>
  </w:style>
  <w:style w:type="paragraph" w:styleId="Footer">
    <w:name w:val="footer"/>
    <w:basedOn w:val="Normal"/>
    <w:link w:val="FooterChar"/>
    <w:uiPriority w:val="99"/>
    <w:rsid w:val="00AD78A3"/>
    <w:pPr>
      <w:tabs>
        <w:tab w:val="center" w:pos="4153"/>
        <w:tab w:val="right" w:pos="8306"/>
      </w:tabs>
    </w:pPr>
  </w:style>
  <w:style w:type="character" w:customStyle="1" w:styleId="FooterChar">
    <w:name w:val="Footer Char"/>
    <w:basedOn w:val="DefaultParagraphFont"/>
    <w:link w:val="Footer"/>
    <w:uiPriority w:val="99"/>
    <w:semiHidden/>
    <w:rsid w:val="00164F68"/>
    <w:rPr>
      <w:rFonts w:ascii="Verdana" w:hAnsi="Verdana"/>
      <w:sz w:val="20"/>
      <w:szCs w:val="24"/>
      <w:lang w:eastAsia="en-US"/>
    </w:rPr>
  </w:style>
  <w:style w:type="character" w:styleId="PageNumber">
    <w:name w:val="page number"/>
    <w:basedOn w:val="DefaultParagraphFont"/>
    <w:uiPriority w:val="99"/>
    <w:rsid w:val="00AD78A3"/>
    <w:rPr>
      <w:rFonts w:cs="Times New Roman"/>
    </w:rPr>
  </w:style>
  <w:style w:type="paragraph" w:customStyle="1" w:styleId="CM1">
    <w:name w:val="CM1"/>
    <w:basedOn w:val="Normal"/>
    <w:next w:val="Normal"/>
    <w:uiPriority w:val="99"/>
    <w:rsid w:val="001976FD"/>
    <w:pPr>
      <w:autoSpaceDE w:val="0"/>
      <w:autoSpaceDN w:val="0"/>
      <w:adjustRightInd w:val="0"/>
      <w:spacing w:before="0" w:after="0" w:line="240" w:lineRule="auto"/>
      <w:jc w:val="left"/>
    </w:pPr>
    <w:rPr>
      <w:rFonts w:ascii="EUAlbertina" w:hAnsi="EUAlbertina"/>
      <w:sz w:val="24"/>
      <w:lang w:eastAsia="el-GR"/>
    </w:rPr>
  </w:style>
  <w:style w:type="paragraph" w:customStyle="1" w:styleId="CM3">
    <w:name w:val="CM3"/>
    <w:basedOn w:val="Normal"/>
    <w:next w:val="Normal"/>
    <w:uiPriority w:val="99"/>
    <w:rsid w:val="001976FD"/>
    <w:pPr>
      <w:autoSpaceDE w:val="0"/>
      <w:autoSpaceDN w:val="0"/>
      <w:adjustRightInd w:val="0"/>
      <w:spacing w:before="0" w:after="0" w:line="240" w:lineRule="auto"/>
      <w:jc w:val="left"/>
    </w:pPr>
    <w:rPr>
      <w:rFonts w:ascii="EUAlbertina" w:hAnsi="EUAlbertina"/>
      <w:sz w:val="24"/>
      <w:lang w:eastAsia="el-GR"/>
    </w:rPr>
  </w:style>
  <w:style w:type="paragraph" w:customStyle="1" w:styleId="CM4">
    <w:name w:val="CM4"/>
    <w:basedOn w:val="Normal"/>
    <w:next w:val="Normal"/>
    <w:uiPriority w:val="99"/>
    <w:rsid w:val="001976FD"/>
    <w:pPr>
      <w:autoSpaceDE w:val="0"/>
      <w:autoSpaceDN w:val="0"/>
      <w:adjustRightInd w:val="0"/>
      <w:spacing w:before="0" w:after="0" w:line="240" w:lineRule="auto"/>
      <w:jc w:val="left"/>
    </w:pPr>
    <w:rPr>
      <w:rFonts w:ascii="EUAlbertina" w:hAnsi="EUAlbertina"/>
      <w:sz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817</Words>
  <Characters>5733</Characters>
  <Application>Microsoft Office Word</Application>
  <DocSecurity>0</DocSecurity>
  <Lines>47</Lines>
  <Paragraphs>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Οι δαπάνες διενεργήθηκαν για πράξεις που επελέγησαν για χρηματοδότηση  με βάση  τα εγκεκριμένα από την Επιτροπή Παρακολούθησης κριτήρια</vt:lpstr>
      <vt:lpstr>Οι δαπάνες διενεργήθηκαν για πράξεις που επελέγησαν για χρηματοδότηση  με βάση  τα εγκεκριμένα από την Επιτροπή Παρακολούθησης κριτήρια</vt:lpstr>
    </vt:vector>
  </TitlesOfParts>
  <Company>SPA</Company>
  <LinksUpToDate>false</LinksUpToDate>
  <CharactersWithSpaces>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 δαπάνες διενεργήθηκαν για πράξεις που επελέγησαν για χρηματοδότηση  με βάση  τα εγκεκριμένα από την Επιτροπή Παρακολούθησης κριτήρια</dc:title>
  <dc:creator>ALESTA</dc:creator>
  <cp:lastModifiedBy>ar</cp:lastModifiedBy>
  <cp:revision>28</cp:revision>
  <cp:lastPrinted>2015-10-23T08:23:00Z</cp:lastPrinted>
  <dcterms:created xsi:type="dcterms:W3CDTF">2015-09-16T11:59:00Z</dcterms:created>
  <dcterms:modified xsi:type="dcterms:W3CDTF">2015-11-06T13:43:00Z</dcterms:modified>
</cp:coreProperties>
</file>